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E0ECF" w14:textId="2706AE5E" w:rsidR="00673032" w:rsidRPr="00673032" w:rsidRDefault="000662C3" w:rsidP="00673032">
      <w:pPr>
        <w:spacing w:after="0" w:line="276" w:lineRule="auto"/>
        <w:rPr>
          <w:rFonts w:ascii="Arial" w:hAnsi="Arial" w:cs="Arial"/>
          <w:color w:val="000000" w:themeColor="text1"/>
        </w:rPr>
      </w:pPr>
      <w:r>
        <w:rPr>
          <w:rFonts w:ascii="Arial" w:hAnsi="Arial" w:cs="Arial" w:hint="eastAsia"/>
          <w:color w:val="000000" w:themeColor="text1"/>
        </w:rPr>
        <w:t>For Immediate Release:</w:t>
      </w:r>
      <w:r w:rsidR="00673032" w:rsidRPr="00673032">
        <w:rPr>
          <w:rFonts w:ascii="Arial" w:hAnsi="Arial" w:cs="Arial"/>
          <w:color w:val="000000" w:themeColor="text1"/>
        </w:rPr>
        <w:t xml:space="preserve"> </w:t>
      </w:r>
      <w:r w:rsidR="00673032" w:rsidRPr="00673032">
        <w:rPr>
          <w:rFonts w:ascii="Arial" w:hAnsi="Arial" w:cs="Arial" w:hint="eastAsia"/>
          <w:color w:val="000000" w:themeColor="text1"/>
        </w:rPr>
        <w:t>Tuesday, 22 April</w:t>
      </w:r>
      <w:r>
        <w:rPr>
          <w:rFonts w:ascii="Arial" w:hAnsi="Arial" w:cs="Arial" w:hint="eastAsia"/>
          <w:color w:val="000000" w:themeColor="text1"/>
        </w:rPr>
        <w:t>, 2025</w:t>
      </w:r>
      <w:r w:rsidR="00673032" w:rsidRPr="00673032">
        <w:rPr>
          <w:rFonts w:ascii="Arial" w:hAnsi="Arial" w:cs="Arial" w:hint="eastAsia"/>
          <w:color w:val="000000" w:themeColor="text1"/>
        </w:rPr>
        <w:t xml:space="preserve"> </w:t>
      </w:r>
      <w:r w:rsidR="005B4001">
        <w:rPr>
          <w:rFonts w:ascii="Arial" w:hAnsi="Arial" w:cs="Arial"/>
          <w:color w:val="000000" w:themeColor="text1"/>
        </w:rPr>
        <w:t>– for Korean media</w:t>
      </w:r>
    </w:p>
    <w:p w14:paraId="0195C8DC" w14:textId="77777777" w:rsidR="00AB380F" w:rsidRDefault="00AB380F" w:rsidP="00673032">
      <w:pPr>
        <w:spacing w:after="0" w:line="276" w:lineRule="auto"/>
        <w:rPr>
          <w:rFonts w:ascii="Arial" w:hAnsi="Arial" w:cs="Arial"/>
          <w:b/>
          <w:bCs/>
          <w:color w:val="000000" w:themeColor="text1"/>
          <w:sz w:val="28"/>
          <w:szCs w:val="32"/>
        </w:rPr>
      </w:pPr>
    </w:p>
    <w:p w14:paraId="1952C0EB" w14:textId="1DD46BF3" w:rsidR="00725B23" w:rsidRPr="00057EC8" w:rsidRDefault="002A21E5" w:rsidP="00057EC8">
      <w:pPr>
        <w:spacing w:after="0" w:line="276" w:lineRule="auto"/>
        <w:jc w:val="center"/>
        <w:rPr>
          <w:rFonts w:ascii="Arial" w:hAnsi="Arial" w:cs="Arial"/>
          <w:b/>
          <w:bCs/>
          <w:color w:val="000000" w:themeColor="text1"/>
          <w:sz w:val="24"/>
          <w:szCs w:val="28"/>
        </w:rPr>
      </w:pPr>
      <w:r w:rsidRPr="003D5139">
        <w:rPr>
          <w:rFonts w:ascii="Arial" w:hAnsi="Arial" w:cs="Arial"/>
          <w:b/>
          <w:bCs/>
          <w:color w:val="000000" w:themeColor="text1"/>
          <w:sz w:val="28"/>
          <w:szCs w:val="32"/>
        </w:rPr>
        <w:t xml:space="preserve">The </w:t>
      </w:r>
      <w:r w:rsidR="00BB14A3" w:rsidRPr="003D5139">
        <w:rPr>
          <w:rFonts w:ascii="Arial" w:hAnsi="Arial" w:cs="Arial"/>
          <w:b/>
          <w:bCs/>
          <w:color w:val="000000" w:themeColor="text1"/>
          <w:sz w:val="28"/>
          <w:szCs w:val="32"/>
        </w:rPr>
        <w:t>W</w:t>
      </w:r>
      <w:r w:rsidRPr="003D5139">
        <w:rPr>
          <w:rFonts w:ascii="Arial" w:hAnsi="Arial" w:cs="Arial"/>
          <w:b/>
          <w:bCs/>
          <w:color w:val="000000" w:themeColor="text1"/>
          <w:sz w:val="28"/>
          <w:szCs w:val="32"/>
        </w:rPr>
        <w:t xml:space="preserve">orld’s </w:t>
      </w:r>
      <w:r w:rsidR="00BB14A3" w:rsidRPr="003D5139">
        <w:rPr>
          <w:rFonts w:ascii="Arial" w:hAnsi="Arial" w:cs="Arial"/>
          <w:b/>
          <w:bCs/>
          <w:color w:val="000000" w:themeColor="text1"/>
          <w:sz w:val="28"/>
          <w:szCs w:val="32"/>
        </w:rPr>
        <w:t>C</w:t>
      </w:r>
      <w:r w:rsidR="0009020B" w:rsidRPr="003D5139">
        <w:rPr>
          <w:rFonts w:ascii="Arial" w:hAnsi="Arial" w:cs="Arial"/>
          <w:b/>
          <w:bCs/>
          <w:color w:val="000000" w:themeColor="text1"/>
          <w:sz w:val="28"/>
          <w:szCs w:val="32"/>
        </w:rPr>
        <w:t xml:space="preserve">ultural </w:t>
      </w:r>
      <w:r w:rsidR="00BB14A3" w:rsidRPr="003D5139">
        <w:rPr>
          <w:rFonts w:ascii="Arial" w:hAnsi="Arial" w:cs="Arial"/>
          <w:b/>
          <w:bCs/>
          <w:color w:val="000000" w:themeColor="text1"/>
          <w:sz w:val="28"/>
          <w:szCs w:val="32"/>
        </w:rPr>
        <w:t>L</w:t>
      </w:r>
      <w:r w:rsidR="0009020B" w:rsidRPr="003D5139">
        <w:rPr>
          <w:rFonts w:ascii="Arial" w:hAnsi="Arial" w:cs="Arial"/>
          <w:b/>
          <w:bCs/>
          <w:color w:val="000000" w:themeColor="text1"/>
          <w:sz w:val="28"/>
          <w:szCs w:val="32"/>
        </w:rPr>
        <w:t xml:space="preserve">eaders </w:t>
      </w:r>
      <w:r w:rsidR="00EC7ED8" w:rsidRPr="003D5139">
        <w:rPr>
          <w:rFonts w:ascii="Arial" w:hAnsi="Arial" w:cs="Arial"/>
          <w:b/>
          <w:bCs/>
          <w:color w:val="000000" w:themeColor="text1"/>
          <w:sz w:val="28"/>
          <w:szCs w:val="32"/>
        </w:rPr>
        <w:t>Meet</w:t>
      </w:r>
      <w:r w:rsidR="0009020B" w:rsidRPr="003D5139">
        <w:rPr>
          <w:rFonts w:ascii="Arial" w:hAnsi="Arial" w:cs="Arial"/>
          <w:b/>
          <w:bCs/>
          <w:color w:val="000000" w:themeColor="text1"/>
          <w:sz w:val="28"/>
          <w:szCs w:val="32"/>
        </w:rPr>
        <w:t xml:space="preserve"> in Seoul</w:t>
      </w:r>
      <w:r w:rsidR="00934660" w:rsidRPr="003D5139">
        <w:rPr>
          <w:rFonts w:ascii="Arial" w:hAnsi="Arial" w:cs="Arial"/>
          <w:b/>
          <w:bCs/>
          <w:color w:val="000000" w:themeColor="text1"/>
          <w:sz w:val="28"/>
          <w:szCs w:val="32"/>
        </w:rPr>
        <w:t>:</w:t>
      </w:r>
      <w:r w:rsidR="0009020B" w:rsidRPr="003D5139">
        <w:rPr>
          <w:rFonts w:ascii="Arial" w:hAnsi="Arial" w:cs="Arial"/>
          <w:b/>
          <w:bCs/>
          <w:color w:val="000000" w:themeColor="text1"/>
          <w:sz w:val="28"/>
          <w:szCs w:val="32"/>
        </w:rPr>
        <w:t xml:space="preserve"> </w:t>
      </w:r>
      <w:r w:rsidR="00BB14A3" w:rsidRPr="003D5139">
        <w:rPr>
          <w:rFonts w:ascii="Arial" w:hAnsi="Arial" w:cs="Arial"/>
          <w:b/>
          <w:bCs/>
          <w:color w:val="000000" w:themeColor="text1"/>
          <w:sz w:val="28"/>
          <w:szCs w:val="32"/>
        </w:rPr>
        <w:t>C</w:t>
      </w:r>
      <w:r w:rsidRPr="003D5139">
        <w:rPr>
          <w:rFonts w:ascii="Arial" w:hAnsi="Arial" w:cs="Arial"/>
          <w:b/>
          <w:bCs/>
          <w:color w:val="000000" w:themeColor="text1"/>
          <w:sz w:val="28"/>
          <w:szCs w:val="32"/>
        </w:rPr>
        <w:t>hart</w:t>
      </w:r>
      <w:r w:rsidR="00934660" w:rsidRPr="003D5139">
        <w:rPr>
          <w:rFonts w:ascii="Arial" w:hAnsi="Arial" w:cs="Arial"/>
          <w:b/>
          <w:bCs/>
          <w:color w:val="000000" w:themeColor="text1"/>
          <w:sz w:val="28"/>
          <w:szCs w:val="32"/>
        </w:rPr>
        <w:t>ing</w:t>
      </w:r>
      <w:r w:rsidRPr="003D5139">
        <w:rPr>
          <w:rFonts w:ascii="Arial" w:hAnsi="Arial" w:cs="Arial"/>
          <w:b/>
          <w:bCs/>
          <w:color w:val="000000" w:themeColor="text1"/>
          <w:sz w:val="28"/>
          <w:szCs w:val="32"/>
        </w:rPr>
        <w:t xml:space="preserve"> the </w:t>
      </w:r>
      <w:r w:rsidR="00BB14A3" w:rsidRPr="003D5139">
        <w:rPr>
          <w:rFonts w:ascii="Arial" w:hAnsi="Arial" w:cs="Arial"/>
          <w:b/>
          <w:bCs/>
          <w:color w:val="000000" w:themeColor="text1"/>
          <w:sz w:val="28"/>
          <w:szCs w:val="32"/>
        </w:rPr>
        <w:t>F</w:t>
      </w:r>
      <w:r w:rsidRPr="003D5139">
        <w:rPr>
          <w:rFonts w:ascii="Arial" w:hAnsi="Arial" w:cs="Arial"/>
          <w:b/>
          <w:bCs/>
          <w:color w:val="000000" w:themeColor="text1"/>
          <w:sz w:val="28"/>
          <w:szCs w:val="32"/>
        </w:rPr>
        <w:t>uture of</w:t>
      </w:r>
      <w:r w:rsidR="00EC7ED8" w:rsidRPr="003D5139">
        <w:rPr>
          <w:rFonts w:ascii="Arial" w:hAnsi="Arial" w:cs="Arial"/>
          <w:b/>
          <w:bCs/>
          <w:color w:val="000000" w:themeColor="text1"/>
          <w:sz w:val="28"/>
          <w:szCs w:val="32"/>
        </w:rPr>
        <w:t xml:space="preserve"> A</w:t>
      </w:r>
      <w:r w:rsidRPr="003D5139">
        <w:rPr>
          <w:rFonts w:ascii="Arial" w:hAnsi="Arial" w:cs="Arial"/>
          <w:b/>
          <w:bCs/>
          <w:color w:val="000000" w:themeColor="text1"/>
          <w:sz w:val="28"/>
          <w:szCs w:val="32"/>
        </w:rPr>
        <w:t xml:space="preserve">rts and </w:t>
      </w:r>
      <w:r w:rsidR="00EC7ED8" w:rsidRPr="003D5139">
        <w:rPr>
          <w:rFonts w:ascii="Arial" w:hAnsi="Arial" w:cs="Arial"/>
          <w:b/>
          <w:bCs/>
          <w:color w:val="000000" w:themeColor="text1"/>
          <w:sz w:val="28"/>
          <w:szCs w:val="32"/>
        </w:rPr>
        <w:t>C</w:t>
      </w:r>
      <w:r w:rsidRPr="003D5139">
        <w:rPr>
          <w:rFonts w:ascii="Arial" w:hAnsi="Arial" w:cs="Arial"/>
          <w:b/>
          <w:bCs/>
          <w:color w:val="000000" w:themeColor="text1"/>
          <w:sz w:val="28"/>
          <w:szCs w:val="32"/>
        </w:rPr>
        <w:t>ulture</w:t>
      </w:r>
      <w:r w:rsidR="0009020B" w:rsidRPr="00057EC8">
        <w:rPr>
          <w:rFonts w:ascii="Arial" w:hAnsi="Arial" w:cs="Arial"/>
          <w:b/>
          <w:bCs/>
          <w:color w:val="000000" w:themeColor="text1"/>
          <w:sz w:val="24"/>
          <w:szCs w:val="28"/>
        </w:rPr>
        <w:br/>
      </w:r>
      <w:r w:rsidR="0009020B" w:rsidRPr="003D5139">
        <w:rPr>
          <w:rFonts w:ascii="Arial" w:hAnsi="Arial" w:cs="Arial"/>
          <w:b/>
          <w:bCs/>
          <w:sz w:val="24"/>
          <w:szCs w:val="28"/>
        </w:rPr>
        <w:t xml:space="preserve">ARKO </w:t>
      </w:r>
      <w:r w:rsidR="00497907" w:rsidRPr="003D5139">
        <w:rPr>
          <w:rFonts w:ascii="Arial" w:hAnsi="Arial" w:cs="Arial" w:hint="eastAsia"/>
          <w:b/>
          <w:bCs/>
          <w:sz w:val="24"/>
          <w:szCs w:val="28"/>
        </w:rPr>
        <w:t>and</w:t>
      </w:r>
      <w:r w:rsidR="00574F5D" w:rsidRPr="003D5139">
        <w:rPr>
          <w:rFonts w:ascii="Arial" w:hAnsi="Arial" w:cs="Arial"/>
          <w:b/>
          <w:bCs/>
          <w:sz w:val="24"/>
          <w:szCs w:val="28"/>
        </w:rPr>
        <w:t xml:space="preserve"> IFACCA Co-</w:t>
      </w:r>
      <w:r w:rsidR="0009020B" w:rsidRPr="003D5139">
        <w:rPr>
          <w:rFonts w:ascii="Arial" w:hAnsi="Arial" w:cs="Arial"/>
          <w:b/>
          <w:bCs/>
          <w:sz w:val="24"/>
          <w:szCs w:val="28"/>
        </w:rPr>
        <w:t>Host</w:t>
      </w:r>
      <w:r w:rsidR="00934660" w:rsidRPr="003D5139">
        <w:rPr>
          <w:rFonts w:ascii="Arial" w:hAnsi="Arial" w:cs="Arial"/>
          <w:b/>
          <w:bCs/>
          <w:sz w:val="24"/>
          <w:szCs w:val="28"/>
        </w:rPr>
        <w:t>s</w:t>
      </w:r>
      <w:r w:rsidR="0009020B" w:rsidRPr="003D5139">
        <w:rPr>
          <w:rFonts w:ascii="Arial" w:hAnsi="Arial" w:cs="Arial"/>
          <w:b/>
          <w:bCs/>
          <w:sz w:val="24"/>
          <w:szCs w:val="28"/>
        </w:rPr>
        <w:t xml:space="preserve"> the </w:t>
      </w:r>
      <w:r w:rsidR="0009020B" w:rsidRPr="003D5139">
        <w:rPr>
          <w:rFonts w:ascii="Arial" w:hAnsi="Arial" w:cs="Arial"/>
          <w:b/>
          <w:bCs/>
          <w:color w:val="000000" w:themeColor="text1"/>
          <w:sz w:val="24"/>
          <w:szCs w:val="28"/>
        </w:rPr>
        <w:t>10th World Summit on Arts and Culture, May 27–30</w:t>
      </w:r>
    </w:p>
    <w:p w14:paraId="520BF89D" w14:textId="079C7EA0" w:rsidR="007955D4" w:rsidRPr="00057EC8" w:rsidRDefault="006C15E0" w:rsidP="00057EC8">
      <w:pPr>
        <w:spacing w:after="0" w:line="276" w:lineRule="auto"/>
        <w:rPr>
          <w:rFonts w:ascii="Arial" w:hAnsi="Arial" w:cs="Arial"/>
          <w:b/>
          <w:bCs/>
          <w:color w:val="000000" w:themeColor="text1"/>
          <w:sz w:val="24"/>
          <w:szCs w:val="28"/>
        </w:rPr>
      </w:pPr>
      <w:r>
        <w:rPr>
          <w:rFonts w:ascii="Arial" w:hAnsi="Arial" w:cs="Arial" w:hint="eastAsia"/>
          <w:b/>
          <w:bCs/>
          <w:color w:val="000000" w:themeColor="text1"/>
          <w:sz w:val="24"/>
          <w:szCs w:val="28"/>
        </w:rPr>
        <w:t xml:space="preserve"> </w:t>
      </w:r>
    </w:p>
    <w:p w14:paraId="545CF61E" w14:textId="77777777" w:rsidR="007955D4" w:rsidRPr="00057EC8" w:rsidRDefault="007955D4" w:rsidP="00057EC8">
      <w:pPr>
        <w:spacing w:after="0" w:line="276" w:lineRule="auto"/>
        <w:jc w:val="center"/>
        <w:rPr>
          <w:rFonts w:ascii="Arial" w:hAnsi="Arial" w:cs="Arial"/>
          <w:b/>
          <w:bCs/>
          <w:color w:val="000000" w:themeColor="text1"/>
          <w:sz w:val="20"/>
          <w:szCs w:val="20"/>
        </w:rPr>
      </w:pPr>
    </w:p>
    <w:p w14:paraId="49FC5B3A" w14:textId="21C782B7" w:rsidR="00E511CB" w:rsidRPr="003D5139" w:rsidRDefault="007955D4" w:rsidP="003D5139">
      <w:pPr>
        <w:spacing w:after="0" w:line="276" w:lineRule="auto"/>
        <w:ind w:left="284" w:hangingChars="129" w:hanging="284"/>
        <w:rPr>
          <w:rFonts w:ascii="Arial" w:hAnsi="Arial" w:cs="Arial"/>
          <w:b/>
          <w:bCs/>
          <w:color w:val="000000" w:themeColor="text1"/>
        </w:rPr>
      </w:pPr>
      <w:r w:rsidRPr="003D5139">
        <w:rPr>
          <w:rFonts w:ascii="Cambria Math" w:hAnsi="Cambria Math" w:cs="Cambria Math"/>
          <w:b/>
          <w:bCs/>
          <w:color w:val="000000" w:themeColor="text1"/>
        </w:rPr>
        <w:t>▶</w:t>
      </w:r>
      <w:r w:rsidRPr="003D5139">
        <w:rPr>
          <w:rFonts w:ascii="Arial" w:hAnsi="Arial" w:cs="Arial"/>
          <w:b/>
          <w:bCs/>
          <w:color w:val="000000" w:themeColor="text1"/>
        </w:rPr>
        <w:t xml:space="preserve"> </w:t>
      </w:r>
      <w:r w:rsidR="003A7063" w:rsidRPr="003D5139">
        <w:rPr>
          <w:rFonts w:ascii="Arial" w:hAnsi="Arial" w:cs="Arial"/>
          <w:b/>
          <w:bCs/>
          <w:color w:val="000000" w:themeColor="text1"/>
        </w:rPr>
        <w:t>This May, t</w:t>
      </w:r>
      <w:r w:rsidR="00E511CB" w:rsidRPr="003D5139">
        <w:rPr>
          <w:rFonts w:ascii="Arial" w:hAnsi="Arial" w:cs="Arial"/>
          <w:b/>
          <w:bCs/>
          <w:color w:val="000000" w:themeColor="text1"/>
        </w:rPr>
        <w:t xml:space="preserve">he 10th World Summit on Arts and Culture </w:t>
      </w:r>
      <w:r w:rsidR="00934660" w:rsidRPr="003D5139">
        <w:rPr>
          <w:rFonts w:ascii="Arial" w:hAnsi="Arial" w:cs="Arial"/>
          <w:b/>
          <w:bCs/>
          <w:color w:val="000000" w:themeColor="text1"/>
        </w:rPr>
        <w:t>l</w:t>
      </w:r>
      <w:r w:rsidR="003A7063" w:rsidRPr="003D5139">
        <w:rPr>
          <w:rFonts w:ascii="Arial" w:hAnsi="Arial" w:cs="Arial"/>
          <w:b/>
          <w:bCs/>
          <w:color w:val="000000" w:themeColor="text1"/>
        </w:rPr>
        <w:t>and</w:t>
      </w:r>
      <w:r w:rsidR="00934660" w:rsidRPr="003D5139">
        <w:rPr>
          <w:rFonts w:ascii="Arial" w:hAnsi="Arial" w:cs="Arial"/>
          <w:b/>
          <w:bCs/>
          <w:color w:val="000000" w:themeColor="text1"/>
        </w:rPr>
        <w:t>s</w:t>
      </w:r>
      <w:r w:rsidR="003A7063" w:rsidRPr="003D5139">
        <w:rPr>
          <w:rFonts w:ascii="Arial" w:hAnsi="Arial" w:cs="Arial"/>
          <w:b/>
          <w:bCs/>
          <w:color w:val="000000" w:themeColor="text1"/>
        </w:rPr>
        <w:t xml:space="preserve"> </w:t>
      </w:r>
      <w:r w:rsidR="00E511CB" w:rsidRPr="003D5139">
        <w:rPr>
          <w:rFonts w:ascii="Arial" w:hAnsi="Arial" w:cs="Arial"/>
          <w:b/>
          <w:bCs/>
          <w:color w:val="000000" w:themeColor="text1"/>
        </w:rPr>
        <w:t>in</w:t>
      </w:r>
      <w:r w:rsidR="00F41E7B" w:rsidRPr="003D5139">
        <w:rPr>
          <w:rFonts w:ascii="Arial" w:hAnsi="Arial" w:cs="Arial"/>
          <w:b/>
          <w:bCs/>
          <w:color w:val="000000" w:themeColor="text1"/>
        </w:rPr>
        <w:t xml:space="preserve"> </w:t>
      </w:r>
      <w:r w:rsidR="00934660" w:rsidRPr="003D5139">
        <w:rPr>
          <w:rFonts w:ascii="Arial" w:hAnsi="Arial" w:cs="Arial"/>
          <w:b/>
          <w:bCs/>
          <w:color w:val="000000" w:themeColor="text1"/>
        </w:rPr>
        <w:t xml:space="preserve">the theater district of </w:t>
      </w:r>
      <w:r w:rsidR="00E511CB" w:rsidRPr="003D5139">
        <w:rPr>
          <w:rFonts w:ascii="Arial" w:hAnsi="Arial" w:cs="Arial"/>
          <w:b/>
          <w:bCs/>
          <w:color w:val="000000" w:themeColor="text1"/>
        </w:rPr>
        <w:t>Seoul</w:t>
      </w:r>
    </w:p>
    <w:p w14:paraId="19E441CE" w14:textId="1B305780" w:rsidR="00E511CB" w:rsidRPr="003D5139" w:rsidRDefault="007955D4" w:rsidP="003D5139">
      <w:pPr>
        <w:spacing w:after="0" w:line="276" w:lineRule="auto"/>
        <w:ind w:left="284" w:hangingChars="129" w:hanging="284"/>
        <w:rPr>
          <w:rFonts w:ascii="Arial" w:hAnsi="Arial" w:cs="Arial"/>
          <w:b/>
          <w:bCs/>
          <w:color w:val="000000" w:themeColor="text1"/>
        </w:rPr>
      </w:pPr>
      <w:r w:rsidRPr="003D5139">
        <w:rPr>
          <w:rFonts w:ascii="Cambria Math" w:hAnsi="Cambria Math" w:cs="Cambria Math"/>
          <w:b/>
          <w:bCs/>
          <w:color w:val="000000" w:themeColor="text1"/>
        </w:rPr>
        <w:t>▶</w:t>
      </w:r>
      <w:r w:rsidRPr="003D5139">
        <w:rPr>
          <w:rFonts w:ascii="Arial" w:hAnsi="Arial" w:cs="Arial"/>
          <w:b/>
          <w:bCs/>
          <w:color w:val="000000" w:themeColor="text1"/>
        </w:rPr>
        <w:t xml:space="preserve"> </w:t>
      </w:r>
      <w:r w:rsidR="00E511CB" w:rsidRPr="003D5139">
        <w:rPr>
          <w:rFonts w:ascii="Arial" w:hAnsi="Arial" w:cs="Arial"/>
          <w:b/>
          <w:bCs/>
          <w:color w:val="000000" w:themeColor="text1"/>
        </w:rPr>
        <w:t>Over 400 art</w:t>
      </w:r>
      <w:r w:rsidR="00F75944" w:rsidRPr="003D5139">
        <w:rPr>
          <w:rFonts w:ascii="Arial" w:hAnsi="Arial" w:cs="Arial"/>
          <w:b/>
          <w:bCs/>
          <w:color w:val="000000" w:themeColor="text1"/>
        </w:rPr>
        <w:t>ist</w:t>
      </w:r>
      <w:r w:rsidR="00E511CB" w:rsidRPr="003D5139">
        <w:rPr>
          <w:rFonts w:ascii="Arial" w:hAnsi="Arial" w:cs="Arial"/>
          <w:b/>
          <w:bCs/>
          <w:color w:val="000000" w:themeColor="text1"/>
        </w:rPr>
        <w:t>s and cultural pr</w:t>
      </w:r>
      <w:r w:rsidR="005B64CE" w:rsidRPr="003D5139">
        <w:rPr>
          <w:rFonts w:ascii="Arial" w:hAnsi="Arial" w:cs="Arial"/>
          <w:b/>
          <w:bCs/>
          <w:color w:val="000000" w:themeColor="text1"/>
        </w:rPr>
        <w:t>ofessionals</w:t>
      </w:r>
      <w:r w:rsidR="00E511CB" w:rsidRPr="003D5139">
        <w:rPr>
          <w:rFonts w:ascii="Arial" w:hAnsi="Arial" w:cs="Arial"/>
          <w:b/>
          <w:bCs/>
          <w:color w:val="000000" w:themeColor="text1"/>
        </w:rPr>
        <w:t xml:space="preserve"> from more than 80 countries</w:t>
      </w:r>
      <w:r w:rsidR="008F1B10" w:rsidRPr="003D5139">
        <w:rPr>
          <w:rFonts w:ascii="Arial" w:hAnsi="Arial" w:cs="Arial"/>
          <w:b/>
          <w:bCs/>
          <w:color w:val="000000" w:themeColor="text1"/>
        </w:rPr>
        <w:t xml:space="preserve"> will participate </w:t>
      </w:r>
    </w:p>
    <w:p w14:paraId="73E8E993" w14:textId="7AC4D8E0" w:rsidR="00251761" w:rsidRPr="003D5139" w:rsidRDefault="007955D4" w:rsidP="003D5139">
      <w:pPr>
        <w:spacing w:after="0" w:line="276" w:lineRule="auto"/>
        <w:ind w:left="284" w:hangingChars="129" w:hanging="284"/>
        <w:rPr>
          <w:rFonts w:ascii="Arial" w:hAnsi="Arial" w:cs="Arial"/>
          <w:b/>
          <w:bCs/>
          <w:color w:val="000000" w:themeColor="text1"/>
        </w:rPr>
      </w:pPr>
      <w:r w:rsidRPr="003D5139">
        <w:rPr>
          <w:rFonts w:ascii="Cambria Math" w:hAnsi="Cambria Math" w:cs="Cambria Math"/>
          <w:b/>
          <w:bCs/>
          <w:color w:val="000000" w:themeColor="text1"/>
        </w:rPr>
        <w:t>▶</w:t>
      </w:r>
      <w:r w:rsidRPr="003D5139">
        <w:rPr>
          <w:rFonts w:ascii="Arial" w:hAnsi="Arial" w:cs="Arial"/>
          <w:b/>
          <w:bCs/>
          <w:color w:val="000000" w:themeColor="text1"/>
        </w:rPr>
        <w:t xml:space="preserve"> </w:t>
      </w:r>
      <w:r w:rsidR="00251761" w:rsidRPr="003D5139">
        <w:rPr>
          <w:rFonts w:ascii="Arial" w:hAnsi="Arial" w:cs="Arial"/>
          <w:b/>
          <w:bCs/>
          <w:color w:val="000000" w:themeColor="text1"/>
        </w:rPr>
        <w:t xml:space="preserve">Explore Global Issues such as artificial intelligence, </w:t>
      </w:r>
      <w:r w:rsidR="009C4A06" w:rsidRPr="003D5139">
        <w:rPr>
          <w:rFonts w:ascii="Arial" w:hAnsi="Arial" w:cs="Arial"/>
          <w:b/>
          <w:bCs/>
          <w:color w:val="000000" w:themeColor="text1"/>
        </w:rPr>
        <w:t xml:space="preserve">the </w:t>
      </w:r>
      <w:r w:rsidR="00251761" w:rsidRPr="003D5139">
        <w:rPr>
          <w:rFonts w:ascii="Arial" w:hAnsi="Arial" w:cs="Arial"/>
          <w:b/>
          <w:bCs/>
          <w:color w:val="000000" w:themeColor="text1"/>
        </w:rPr>
        <w:t>climate crisis,</w:t>
      </w:r>
      <w:r w:rsidR="005B64CE" w:rsidRPr="003D5139">
        <w:rPr>
          <w:rFonts w:ascii="Arial" w:hAnsi="Arial" w:cs="Arial"/>
          <w:b/>
          <w:bCs/>
          <w:color w:val="000000" w:themeColor="text1"/>
        </w:rPr>
        <w:t xml:space="preserve"> </w:t>
      </w:r>
      <w:r w:rsidR="00C66686">
        <w:rPr>
          <w:rFonts w:ascii="Arial" w:hAnsi="Arial" w:cs="Arial"/>
          <w:b/>
          <w:bCs/>
          <w:color w:val="000000" w:themeColor="text1"/>
        </w:rPr>
        <w:t xml:space="preserve">the role of culture in broader government agendas </w:t>
      </w:r>
      <w:r w:rsidR="009C4A06" w:rsidRPr="003D5139">
        <w:rPr>
          <w:rFonts w:ascii="Arial" w:hAnsi="Arial" w:cs="Arial"/>
          <w:b/>
          <w:bCs/>
          <w:color w:val="000000" w:themeColor="text1"/>
        </w:rPr>
        <w:t xml:space="preserve">and ways </w:t>
      </w:r>
      <w:r w:rsidR="005B64CE" w:rsidRPr="003D5139">
        <w:rPr>
          <w:rFonts w:ascii="Arial" w:hAnsi="Arial" w:cs="Arial"/>
          <w:b/>
          <w:bCs/>
          <w:color w:val="000000" w:themeColor="text1"/>
        </w:rPr>
        <w:t>to</w:t>
      </w:r>
      <w:r w:rsidR="00497907" w:rsidRPr="003D5139">
        <w:rPr>
          <w:rFonts w:ascii="Arial" w:hAnsi="Arial" w:cs="Arial" w:hint="eastAsia"/>
          <w:b/>
          <w:bCs/>
          <w:color w:val="000000" w:themeColor="text1"/>
        </w:rPr>
        <w:t xml:space="preserve"> </w:t>
      </w:r>
      <w:proofErr w:type="gramStart"/>
      <w:r w:rsidR="005B64CE" w:rsidRPr="003D5139">
        <w:rPr>
          <w:rFonts w:ascii="Arial" w:hAnsi="Arial" w:cs="Arial"/>
          <w:b/>
          <w:bCs/>
          <w:color w:val="000000" w:themeColor="text1"/>
        </w:rPr>
        <w:t>futureproof</w:t>
      </w:r>
      <w:proofErr w:type="gramEnd"/>
      <w:r w:rsidR="005B64CE" w:rsidRPr="003D5139">
        <w:rPr>
          <w:rFonts w:ascii="Arial" w:hAnsi="Arial" w:cs="Arial"/>
          <w:b/>
          <w:bCs/>
          <w:color w:val="000000" w:themeColor="text1"/>
        </w:rPr>
        <w:t xml:space="preserve"> </w:t>
      </w:r>
      <w:r w:rsidR="00251761" w:rsidRPr="003D5139">
        <w:rPr>
          <w:rFonts w:ascii="Arial" w:hAnsi="Arial" w:cs="Arial"/>
          <w:b/>
          <w:bCs/>
          <w:color w:val="000000" w:themeColor="text1"/>
        </w:rPr>
        <w:t>the</w:t>
      </w:r>
      <w:r w:rsidR="005B64CE" w:rsidRPr="003D5139">
        <w:rPr>
          <w:rFonts w:ascii="Arial" w:hAnsi="Arial" w:cs="Arial"/>
          <w:b/>
          <w:bCs/>
          <w:color w:val="000000" w:themeColor="text1"/>
        </w:rPr>
        <w:t xml:space="preserve"> cultural and creative sectors (CCS)</w:t>
      </w:r>
    </w:p>
    <w:p w14:paraId="7428065F" w14:textId="41ABCE65" w:rsidR="00251761" w:rsidRPr="00057EC8" w:rsidRDefault="00412853" w:rsidP="00497907">
      <w:pPr>
        <w:tabs>
          <w:tab w:val="left" w:pos="5696"/>
        </w:tabs>
        <w:spacing w:after="0" w:line="276" w:lineRule="auto"/>
        <w:rPr>
          <w:rFonts w:ascii="Arial" w:hAnsi="Arial" w:cs="Arial"/>
          <w:b/>
          <w:bCs/>
          <w:color w:val="000000" w:themeColor="text1"/>
          <w:sz w:val="20"/>
          <w:szCs w:val="22"/>
        </w:rPr>
      </w:pPr>
      <w:r>
        <w:rPr>
          <w:rFonts w:ascii="Arial" w:hAnsi="Arial" w:cs="Arial"/>
          <w:b/>
          <w:bCs/>
          <w:color w:val="000000" w:themeColor="text1"/>
          <w:sz w:val="20"/>
          <w:szCs w:val="22"/>
        </w:rPr>
        <w:tab/>
      </w:r>
    </w:p>
    <w:p w14:paraId="14BC6A4C" w14:textId="77777777" w:rsidR="007955D4" w:rsidRPr="00057EC8" w:rsidRDefault="007955D4" w:rsidP="00057EC8">
      <w:pPr>
        <w:spacing w:after="0" w:line="276" w:lineRule="auto"/>
        <w:rPr>
          <w:rFonts w:ascii="Arial" w:hAnsi="Arial" w:cs="Arial"/>
          <w:b/>
          <w:bCs/>
          <w:color w:val="000000" w:themeColor="text1"/>
          <w:sz w:val="20"/>
          <w:szCs w:val="22"/>
        </w:rPr>
      </w:pPr>
    </w:p>
    <w:p w14:paraId="794A1BC1" w14:textId="77C0CA7E" w:rsidR="00373245" w:rsidRPr="00887896" w:rsidRDefault="003D5139" w:rsidP="003D5139">
      <w:pPr>
        <w:spacing w:after="0" w:line="276" w:lineRule="auto"/>
        <w:ind w:leftChars="-64" w:left="141" w:hangingChars="150" w:hanging="282"/>
        <w:rPr>
          <w:rFonts w:ascii="Arial" w:hAnsi="Arial" w:cs="Arial"/>
          <w:b/>
          <w:bCs/>
          <w:sz w:val="20"/>
          <w:szCs w:val="20"/>
        </w:rPr>
      </w:pPr>
      <w:r w:rsidRPr="003D5139">
        <w:rPr>
          <w:rFonts w:ascii="나눔고딕" w:eastAsia="나눔고딕" w:hAnsi="나눔고딕" w:cs="Arial" w:hint="eastAsia"/>
          <w:b/>
          <w:bCs/>
          <w:color w:val="000000" w:themeColor="text1"/>
          <w:sz w:val="20"/>
          <w:szCs w:val="20"/>
        </w:rPr>
        <w:t>□</w:t>
      </w:r>
      <w:r w:rsidR="007955D4" w:rsidRPr="003D5139">
        <w:rPr>
          <w:rFonts w:ascii="Arial" w:hAnsi="Arial" w:cs="Arial"/>
          <w:b/>
          <w:bCs/>
          <w:color w:val="000000" w:themeColor="text1"/>
          <w:sz w:val="20"/>
          <w:szCs w:val="20"/>
        </w:rPr>
        <w:t xml:space="preserve"> </w:t>
      </w:r>
      <w:r w:rsidR="00373245" w:rsidRPr="003D5139">
        <w:rPr>
          <w:rFonts w:ascii="Arial" w:hAnsi="Arial" w:cs="Arial"/>
          <w:b/>
          <w:bCs/>
          <w:color w:val="000000" w:themeColor="text1"/>
          <w:sz w:val="20"/>
          <w:szCs w:val="20"/>
        </w:rPr>
        <w:t xml:space="preserve">A </w:t>
      </w:r>
      <w:r w:rsidR="005B64CE" w:rsidRPr="003D5139">
        <w:rPr>
          <w:rFonts w:ascii="Arial" w:hAnsi="Arial" w:cs="Arial"/>
          <w:b/>
          <w:bCs/>
          <w:color w:val="000000" w:themeColor="text1"/>
          <w:sz w:val="20"/>
          <w:szCs w:val="20"/>
        </w:rPr>
        <w:t>platform</w:t>
      </w:r>
      <w:r w:rsidR="00373245" w:rsidRPr="003D5139">
        <w:rPr>
          <w:rFonts w:ascii="Arial" w:hAnsi="Arial" w:cs="Arial"/>
          <w:b/>
          <w:bCs/>
          <w:color w:val="000000" w:themeColor="text1"/>
          <w:sz w:val="20"/>
          <w:szCs w:val="20"/>
        </w:rPr>
        <w:t xml:space="preserve"> for </w:t>
      </w:r>
      <w:r w:rsidR="005B64CE" w:rsidRPr="003D5139">
        <w:rPr>
          <w:rFonts w:ascii="Arial" w:hAnsi="Arial" w:cs="Arial"/>
          <w:b/>
          <w:bCs/>
          <w:color w:val="000000" w:themeColor="text1"/>
          <w:sz w:val="20"/>
          <w:szCs w:val="20"/>
        </w:rPr>
        <w:t>ar</w:t>
      </w:r>
      <w:r w:rsidR="00373245" w:rsidRPr="003D5139">
        <w:rPr>
          <w:rFonts w:ascii="Arial" w:hAnsi="Arial" w:cs="Arial"/>
          <w:b/>
          <w:bCs/>
          <w:color w:val="000000" w:themeColor="text1"/>
          <w:sz w:val="20"/>
          <w:szCs w:val="20"/>
        </w:rPr>
        <w:t>tistic</w:t>
      </w:r>
      <w:r w:rsidR="005B64CE" w:rsidRPr="003D5139">
        <w:rPr>
          <w:rFonts w:ascii="Arial" w:hAnsi="Arial" w:cs="Arial"/>
          <w:b/>
          <w:bCs/>
          <w:color w:val="000000" w:themeColor="text1"/>
          <w:sz w:val="20"/>
          <w:szCs w:val="20"/>
        </w:rPr>
        <w:t xml:space="preserve"> and cultural</w:t>
      </w:r>
      <w:r w:rsidR="00373245" w:rsidRPr="003D5139">
        <w:rPr>
          <w:rFonts w:ascii="Arial" w:hAnsi="Arial" w:cs="Arial"/>
          <w:b/>
          <w:bCs/>
          <w:color w:val="000000" w:themeColor="text1"/>
          <w:sz w:val="20"/>
          <w:szCs w:val="20"/>
        </w:rPr>
        <w:t xml:space="preserve"> </w:t>
      </w:r>
      <w:r w:rsidR="005B64CE" w:rsidRPr="003D5139">
        <w:rPr>
          <w:rFonts w:ascii="Arial" w:hAnsi="Arial" w:cs="Arial"/>
          <w:b/>
          <w:bCs/>
          <w:color w:val="000000" w:themeColor="text1"/>
          <w:sz w:val="20"/>
          <w:szCs w:val="20"/>
        </w:rPr>
        <w:t>e</w:t>
      </w:r>
      <w:r w:rsidR="00373245" w:rsidRPr="003D5139">
        <w:rPr>
          <w:rFonts w:ascii="Arial" w:hAnsi="Arial" w:cs="Arial"/>
          <w:b/>
          <w:bCs/>
          <w:color w:val="000000" w:themeColor="text1"/>
          <w:sz w:val="20"/>
          <w:szCs w:val="20"/>
        </w:rPr>
        <w:t xml:space="preserve">xchange </w:t>
      </w:r>
      <w:r w:rsidR="005B64CE" w:rsidRPr="003D5139">
        <w:rPr>
          <w:rFonts w:ascii="Arial" w:hAnsi="Arial" w:cs="Arial"/>
          <w:b/>
          <w:bCs/>
          <w:color w:val="000000" w:themeColor="text1"/>
          <w:sz w:val="20"/>
          <w:szCs w:val="20"/>
        </w:rPr>
        <w:t>i</w:t>
      </w:r>
      <w:r w:rsidR="00373245" w:rsidRPr="003D5139">
        <w:rPr>
          <w:rFonts w:ascii="Arial" w:hAnsi="Arial" w:cs="Arial"/>
          <w:b/>
          <w:bCs/>
          <w:color w:val="000000" w:themeColor="text1"/>
          <w:sz w:val="20"/>
          <w:szCs w:val="20"/>
        </w:rPr>
        <w:t xml:space="preserve">nvolving </w:t>
      </w:r>
      <w:r w:rsidR="005B64CE" w:rsidRPr="00887896">
        <w:rPr>
          <w:rFonts w:ascii="Arial" w:hAnsi="Arial" w:cs="Arial"/>
          <w:b/>
          <w:bCs/>
          <w:sz w:val="20"/>
          <w:szCs w:val="20"/>
        </w:rPr>
        <w:t>p</w:t>
      </w:r>
      <w:r w:rsidR="00373245" w:rsidRPr="00887896">
        <w:rPr>
          <w:rFonts w:ascii="Arial" w:hAnsi="Arial" w:cs="Arial"/>
          <w:b/>
          <w:bCs/>
          <w:sz w:val="20"/>
          <w:szCs w:val="20"/>
        </w:rPr>
        <w:t xml:space="preserve">ublic, </w:t>
      </w:r>
      <w:r w:rsidR="001B44FB" w:rsidRPr="00887896">
        <w:rPr>
          <w:rFonts w:ascii="Arial" w:hAnsi="Arial" w:cs="Arial" w:hint="eastAsia"/>
          <w:b/>
          <w:bCs/>
          <w:sz w:val="20"/>
          <w:szCs w:val="20"/>
        </w:rPr>
        <w:t>civic</w:t>
      </w:r>
      <w:r w:rsidR="00373245" w:rsidRPr="00887896">
        <w:rPr>
          <w:rFonts w:ascii="Arial" w:hAnsi="Arial" w:cs="Arial"/>
          <w:b/>
          <w:bCs/>
          <w:sz w:val="20"/>
          <w:szCs w:val="20"/>
        </w:rPr>
        <w:t xml:space="preserve">, and </w:t>
      </w:r>
      <w:r w:rsidR="005B64CE" w:rsidRPr="00887896">
        <w:rPr>
          <w:rFonts w:ascii="Arial" w:hAnsi="Arial" w:cs="Arial"/>
          <w:b/>
          <w:bCs/>
          <w:sz w:val="20"/>
          <w:szCs w:val="20"/>
        </w:rPr>
        <w:t>a</w:t>
      </w:r>
      <w:r w:rsidR="00373245" w:rsidRPr="00887896">
        <w:rPr>
          <w:rFonts w:ascii="Arial" w:hAnsi="Arial" w:cs="Arial"/>
          <w:b/>
          <w:bCs/>
          <w:sz w:val="20"/>
          <w:szCs w:val="20"/>
        </w:rPr>
        <w:t xml:space="preserve">cademic </w:t>
      </w:r>
      <w:r w:rsidR="005B64CE" w:rsidRPr="00887896">
        <w:rPr>
          <w:rFonts w:ascii="Arial" w:hAnsi="Arial" w:cs="Arial"/>
          <w:b/>
          <w:bCs/>
          <w:sz w:val="20"/>
          <w:szCs w:val="20"/>
        </w:rPr>
        <w:t>s</w:t>
      </w:r>
      <w:r w:rsidR="00373245" w:rsidRPr="00887896">
        <w:rPr>
          <w:rFonts w:ascii="Arial" w:hAnsi="Arial" w:cs="Arial"/>
          <w:b/>
          <w:bCs/>
          <w:sz w:val="20"/>
          <w:szCs w:val="20"/>
        </w:rPr>
        <w:t>ectors</w:t>
      </w:r>
      <w:r w:rsidR="005B64CE" w:rsidRPr="00887896">
        <w:rPr>
          <w:rFonts w:ascii="Arial" w:hAnsi="Arial" w:cs="Arial"/>
          <w:b/>
          <w:bCs/>
          <w:sz w:val="20"/>
          <w:szCs w:val="20"/>
        </w:rPr>
        <w:t>,</w:t>
      </w:r>
      <w:r w:rsidR="00A71079" w:rsidRPr="00887896">
        <w:rPr>
          <w:rFonts w:ascii="Arial" w:hAnsi="Arial" w:cs="Arial"/>
          <w:b/>
          <w:bCs/>
          <w:sz w:val="20"/>
          <w:szCs w:val="20"/>
        </w:rPr>
        <w:t xml:space="preserve"> set</w:t>
      </w:r>
      <w:r w:rsidR="00373245" w:rsidRPr="00887896">
        <w:rPr>
          <w:rFonts w:ascii="Arial" w:hAnsi="Arial" w:cs="Arial"/>
          <w:b/>
          <w:bCs/>
          <w:sz w:val="20"/>
          <w:szCs w:val="20"/>
        </w:rPr>
        <w:t xml:space="preserve"> </w:t>
      </w:r>
      <w:r w:rsidR="00A71079" w:rsidRPr="00887896">
        <w:rPr>
          <w:rFonts w:ascii="Arial" w:hAnsi="Arial" w:cs="Arial"/>
          <w:b/>
          <w:bCs/>
          <w:sz w:val="20"/>
          <w:szCs w:val="20"/>
        </w:rPr>
        <w:t xml:space="preserve">in </w:t>
      </w:r>
      <w:r w:rsidR="009C4A06" w:rsidRPr="00887896">
        <w:rPr>
          <w:rFonts w:ascii="Arial" w:hAnsi="Arial" w:cs="Arial"/>
          <w:b/>
          <w:bCs/>
          <w:sz w:val="20"/>
          <w:szCs w:val="20"/>
        </w:rPr>
        <w:t xml:space="preserve">the </w:t>
      </w:r>
      <w:proofErr w:type="spellStart"/>
      <w:r w:rsidR="00A71079" w:rsidRPr="00887896">
        <w:rPr>
          <w:rFonts w:ascii="Arial" w:hAnsi="Arial" w:cs="Arial"/>
          <w:b/>
          <w:bCs/>
          <w:sz w:val="20"/>
          <w:szCs w:val="20"/>
        </w:rPr>
        <w:t>Daeha</w:t>
      </w:r>
      <w:r w:rsidR="00E70653" w:rsidRPr="00887896">
        <w:rPr>
          <w:rFonts w:ascii="Arial" w:hAnsi="Arial" w:cs="Arial"/>
          <w:b/>
          <w:bCs/>
          <w:sz w:val="20"/>
          <w:szCs w:val="20"/>
        </w:rPr>
        <w:t>kro</w:t>
      </w:r>
      <w:proofErr w:type="spellEnd"/>
      <w:r w:rsidR="00A71079" w:rsidRPr="00887896">
        <w:rPr>
          <w:rFonts w:ascii="Arial" w:hAnsi="Arial" w:cs="Arial"/>
          <w:b/>
          <w:bCs/>
          <w:sz w:val="20"/>
          <w:szCs w:val="20"/>
        </w:rPr>
        <w:t xml:space="preserve"> Theater District</w:t>
      </w:r>
      <w:r w:rsidR="00373245" w:rsidRPr="00887896">
        <w:rPr>
          <w:rFonts w:ascii="Arial" w:hAnsi="Arial" w:cs="Arial"/>
          <w:b/>
          <w:bCs/>
          <w:sz w:val="20"/>
          <w:szCs w:val="20"/>
        </w:rPr>
        <w:t>, Seoul</w:t>
      </w:r>
    </w:p>
    <w:p w14:paraId="4F13B6D2" w14:textId="23631104" w:rsidR="00E405A6" w:rsidRDefault="00373245" w:rsidP="007C2568">
      <w:pPr>
        <w:pStyle w:val="a6"/>
        <w:numPr>
          <w:ilvl w:val="0"/>
          <w:numId w:val="3"/>
        </w:numPr>
        <w:spacing w:after="0" w:line="276" w:lineRule="auto"/>
        <w:ind w:left="284" w:hanging="284"/>
        <w:rPr>
          <w:rFonts w:ascii="Arial" w:hAnsi="Arial" w:cs="Arial"/>
          <w:sz w:val="20"/>
          <w:szCs w:val="20"/>
        </w:rPr>
      </w:pPr>
      <w:r w:rsidRPr="007C2568">
        <w:rPr>
          <w:rFonts w:ascii="Arial" w:hAnsi="Arial" w:cs="Arial"/>
          <w:color w:val="000000" w:themeColor="text1"/>
          <w:sz w:val="20"/>
          <w:szCs w:val="20"/>
        </w:rPr>
        <w:t>Arts Council Korea (ARKO</w:t>
      </w:r>
      <w:r w:rsidR="00A71079" w:rsidRPr="007C2568">
        <w:rPr>
          <w:rFonts w:ascii="Arial" w:hAnsi="Arial" w:cs="Arial"/>
          <w:color w:val="000000" w:themeColor="text1"/>
          <w:sz w:val="20"/>
          <w:szCs w:val="20"/>
        </w:rPr>
        <w:t xml:space="preserve">, Byoung </w:t>
      </w:r>
      <w:r w:rsidR="00A71079" w:rsidRPr="00887896">
        <w:rPr>
          <w:rFonts w:ascii="Arial" w:hAnsi="Arial" w:cs="Arial"/>
          <w:sz w:val="20"/>
          <w:szCs w:val="20"/>
        </w:rPr>
        <w:t>Gug Choung</w:t>
      </w:r>
      <w:r w:rsidR="006E54FC" w:rsidRPr="00887896">
        <w:rPr>
          <w:rFonts w:ascii="Arial" w:hAnsi="Arial" w:cs="Arial"/>
          <w:sz w:val="20"/>
          <w:szCs w:val="20"/>
        </w:rPr>
        <w:t xml:space="preserve">, </w:t>
      </w:r>
      <w:r w:rsidR="003E0C93">
        <w:rPr>
          <w:rFonts w:ascii="Arial" w:hAnsi="Arial" w:cs="Arial"/>
          <w:sz w:val="20"/>
          <w:szCs w:val="20"/>
        </w:rPr>
        <w:t>C</w:t>
      </w:r>
      <w:r w:rsidR="006E54FC" w:rsidRPr="00887896">
        <w:rPr>
          <w:rFonts w:ascii="Arial" w:hAnsi="Arial" w:cs="Arial"/>
          <w:sz w:val="20"/>
          <w:szCs w:val="20"/>
        </w:rPr>
        <w:t>hair</w:t>
      </w:r>
      <w:r w:rsidRPr="00887896">
        <w:rPr>
          <w:rFonts w:ascii="Arial" w:hAnsi="Arial" w:cs="Arial"/>
          <w:sz w:val="20"/>
          <w:szCs w:val="20"/>
        </w:rPr>
        <w:t xml:space="preserve">) will </w:t>
      </w:r>
      <w:r w:rsidR="0082318B">
        <w:rPr>
          <w:rFonts w:ascii="Arial" w:hAnsi="Arial" w:cs="Arial"/>
          <w:sz w:val="20"/>
          <w:szCs w:val="20"/>
        </w:rPr>
        <w:t>co-host</w:t>
      </w:r>
      <w:r w:rsidR="0082318B" w:rsidRPr="00887896">
        <w:rPr>
          <w:rFonts w:ascii="Arial" w:hAnsi="Arial" w:cs="Arial"/>
          <w:sz w:val="20"/>
          <w:szCs w:val="20"/>
        </w:rPr>
        <w:t xml:space="preserve"> </w:t>
      </w:r>
      <w:r w:rsidRPr="00887896">
        <w:rPr>
          <w:rFonts w:ascii="Arial" w:hAnsi="Arial" w:cs="Arial"/>
          <w:sz w:val="20"/>
          <w:szCs w:val="20"/>
        </w:rPr>
        <w:t>the 10th World Summit on Arts and Culture from</w:t>
      </w:r>
      <w:r w:rsidR="0060289A" w:rsidRPr="00887896">
        <w:rPr>
          <w:rFonts w:ascii="Arial" w:hAnsi="Arial" w:cs="Arial" w:hint="eastAsia"/>
          <w:sz w:val="20"/>
          <w:szCs w:val="20"/>
        </w:rPr>
        <w:t xml:space="preserve"> Tuesday, 27 </w:t>
      </w:r>
      <w:r w:rsidRPr="00887896">
        <w:rPr>
          <w:rFonts w:ascii="Arial" w:hAnsi="Arial" w:cs="Arial"/>
          <w:sz w:val="20"/>
          <w:szCs w:val="20"/>
        </w:rPr>
        <w:t xml:space="preserve">May to </w:t>
      </w:r>
      <w:r w:rsidR="0060289A" w:rsidRPr="00887896">
        <w:rPr>
          <w:rFonts w:ascii="Arial" w:hAnsi="Arial" w:cs="Arial" w:hint="eastAsia"/>
          <w:sz w:val="20"/>
          <w:szCs w:val="20"/>
        </w:rPr>
        <w:t xml:space="preserve">Friday, </w:t>
      </w:r>
      <w:r w:rsidRPr="00887896">
        <w:rPr>
          <w:rFonts w:ascii="Arial" w:hAnsi="Arial" w:cs="Arial"/>
          <w:sz w:val="20"/>
          <w:szCs w:val="20"/>
        </w:rPr>
        <w:t xml:space="preserve">30 </w:t>
      </w:r>
      <w:r w:rsidR="0060289A" w:rsidRPr="00887896">
        <w:rPr>
          <w:rFonts w:ascii="Arial" w:hAnsi="Arial" w:cs="Arial" w:hint="eastAsia"/>
          <w:sz w:val="20"/>
          <w:szCs w:val="20"/>
        </w:rPr>
        <w:t>May</w:t>
      </w:r>
      <w:r w:rsidRPr="00887896">
        <w:rPr>
          <w:rFonts w:ascii="Arial" w:hAnsi="Arial" w:cs="Arial"/>
          <w:sz w:val="20"/>
          <w:szCs w:val="20"/>
        </w:rPr>
        <w:t xml:space="preserve"> in the </w:t>
      </w:r>
      <w:proofErr w:type="spellStart"/>
      <w:r w:rsidRPr="00887896">
        <w:rPr>
          <w:rFonts w:ascii="Arial" w:hAnsi="Arial" w:cs="Arial"/>
          <w:sz w:val="20"/>
          <w:szCs w:val="20"/>
        </w:rPr>
        <w:t>Daehakro</w:t>
      </w:r>
      <w:proofErr w:type="spellEnd"/>
      <w:r w:rsidRPr="00887896">
        <w:rPr>
          <w:rFonts w:ascii="Arial" w:hAnsi="Arial" w:cs="Arial"/>
          <w:sz w:val="20"/>
          <w:szCs w:val="20"/>
        </w:rPr>
        <w:t xml:space="preserve"> area of Seoul.</w:t>
      </w:r>
    </w:p>
    <w:p w14:paraId="076545B9" w14:textId="130B0F97" w:rsidR="00090ABE" w:rsidRPr="00887896" w:rsidRDefault="00090ABE" w:rsidP="007C2568">
      <w:pPr>
        <w:pStyle w:val="a6"/>
        <w:numPr>
          <w:ilvl w:val="0"/>
          <w:numId w:val="3"/>
        </w:numPr>
        <w:spacing w:after="0" w:line="276" w:lineRule="auto"/>
        <w:ind w:left="284" w:hanging="284"/>
        <w:rPr>
          <w:rFonts w:ascii="Arial" w:hAnsi="Arial" w:cs="Arial"/>
          <w:sz w:val="20"/>
          <w:szCs w:val="20"/>
        </w:rPr>
      </w:pPr>
      <w:r w:rsidRPr="00090ABE">
        <w:rPr>
          <w:rFonts w:ascii="Arial" w:hAnsi="Arial" w:cs="Arial"/>
          <w:sz w:val="20"/>
          <w:szCs w:val="20"/>
        </w:rPr>
        <w:t xml:space="preserve">The World Summit on Arts and Culture is </w:t>
      </w:r>
      <w:r>
        <w:rPr>
          <w:rFonts w:ascii="Arial" w:hAnsi="Arial" w:cs="Arial"/>
          <w:sz w:val="20"/>
          <w:szCs w:val="20"/>
        </w:rPr>
        <w:t>the flagship event of</w:t>
      </w:r>
      <w:r w:rsidRPr="00090ABE">
        <w:rPr>
          <w:rFonts w:ascii="Arial" w:hAnsi="Arial" w:cs="Arial"/>
          <w:sz w:val="20"/>
          <w:szCs w:val="20"/>
        </w:rPr>
        <w:t xml:space="preserve"> International Federation of Arts Councils and Culture Agencies (IFACCA) </w:t>
      </w:r>
      <w:r>
        <w:rPr>
          <w:rFonts w:ascii="Arial" w:hAnsi="Arial" w:cs="Arial"/>
          <w:sz w:val="20"/>
          <w:szCs w:val="20"/>
        </w:rPr>
        <w:t xml:space="preserve">delivered </w:t>
      </w:r>
      <w:r w:rsidRPr="00090ABE">
        <w:rPr>
          <w:rFonts w:ascii="Arial" w:hAnsi="Arial" w:cs="Arial"/>
          <w:sz w:val="20"/>
          <w:szCs w:val="20"/>
        </w:rPr>
        <w:t xml:space="preserve">in partnership with one of its National Members. </w:t>
      </w:r>
      <w:r>
        <w:rPr>
          <w:rFonts w:ascii="Arial" w:hAnsi="Arial" w:cs="Arial"/>
          <w:sz w:val="20"/>
          <w:szCs w:val="20"/>
        </w:rPr>
        <w:t>The 10</w:t>
      </w:r>
      <w:r w:rsidRPr="00504639">
        <w:rPr>
          <w:rFonts w:ascii="Arial" w:hAnsi="Arial" w:cs="Arial"/>
          <w:sz w:val="20"/>
          <w:szCs w:val="20"/>
          <w:vertAlign w:val="superscript"/>
        </w:rPr>
        <w:t>th</w:t>
      </w:r>
      <w:r>
        <w:rPr>
          <w:rFonts w:ascii="Arial" w:hAnsi="Arial" w:cs="Arial"/>
          <w:sz w:val="20"/>
          <w:szCs w:val="20"/>
        </w:rPr>
        <w:t xml:space="preserve"> edition is co-hosted with Arts Council Kore</w:t>
      </w:r>
      <w:r w:rsidR="00766830">
        <w:rPr>
          <w:rFonts w:ascii="Arial" w:hAnsi="Arial" w:cs="Arial"/>
          <w:sz w:val="20"/>
          <w:szCs w:val="20"/>
        </w:rPr>
        <w:t>a.</w:t>
      </w:r>
    </w:p>
    <w:p w14:paraId="19260A16" w14:textId="2A908B51" w:rsidR="00373245" w:rsidRPr="003D5139" w:rsidRDefault="00E70653" w:rsidP="007C2568">
      <w:pPr>
        <w:pStyle w:val="a6"/>
        <w:numPr>
          <w:ilvl w:val="0"/>
          <w:numId w:val="3"/>
        </w:numPr>
        <w:spacing w:after="0" w:line="276" w:lineRule="auto"/>
        <w:ind w:left="284" w:hanging="284"/>
        <w:rPr>
          <w:rFonts w:ascii="Arial" w:hAnsi="Arial" w:cs="Arial"/>
          <w:color w:val="000000" w:themeColor="text1"/>
          <w:sz w:val="20"/>
          <w:szCs w:val="20"/>
        </w:rPr>
      </w:pPr>
      <w:r w:rsidRPr="00887896">
        <w:rPr>
          <w:rFonts w:ascii="Arial" w:hAnsi="Arial" w:cs="Arial"/>
          <w:sz w:val="20"/>
          <w:szCs w:val="20"/>
        </w:rPr>
        <w:t>Since its inaugural</w:t>
      </w:r>
      <w:r w:rsidR="00373245" w:rsidRPr="00887896">
        <w:rPr>
          <w:rFonts w:ascii="Arial" w:hAnsi="Arial" w:cs="Arial"/>
          <w:sz w:val="20"/>
          <w:szCs w:val="20"/>
        </w:rPr>
        <w:t xml:space="preserve"> </w:t>
      </w:r>
      <w:r w:rsidR="00CA56F8" w:rsidRPr="00887896">
        <w:rPr>
          <w:rFonts w:ascii="Arial" w:hAnsi="Arial" w:cs="Arial"/>
          <w:sz w:val="20"/>
          <w:szCs w:val="20"/>
        </w:rPr>
        <w:t>meeting</w:t>
      </w:r>
      <w:r w:rsidR="00373245" w:rsidRPr="00887896">
        <w:rPr>
          <w:rFonts w:ascii="Arial" w:hAnsi="Arial" w:cs="Arial"/>
          <w:sz w:val="20"/>
          <w:szCs w:val="20"/>
        </w:rPr>
        <w:t xml:space="preserve"> in Ottawa, Canada, in 2000</w:t>
      </w:r>
      <w:r w:rsidR="00373245" w:rsidRPr="003D5139">
        <w:rPr>
          <w:rFonts w:ascii="Arial" w:hAnsi="Arial" w:cs="Arial"/>
          <w:color w:val="000000" w:themeColor="text1"/>
          <w:sz w:val="20"/>
          <w:szCs w:val="20"/>
        </w:rPr>
        <w:t xml:space="preserve">, </w:t>
      </w:r>
      <w:r w:rsidR="00507CF8" w:rsidRPr="003D5139">
        <w:rPr>
          <w:rFonts w:ascii="Arial" w:hAnsi="Arial" w:cs="Arial"/>
          <w:color w:val="000000" w:themeColor="text1"/>
          <w:sz w:val="20"/>
          <w:szCs w:val="20"/>
        </w:rPr>
        <w:t>the Summit</w:t>
      </w:r>
      <w:r w:rsidR="00373245" w:rsidRPr="003D5139">
        <w:rPr>
          <w:rFonts w:ascii="Arial" w:hAnsi="Arial" w:cs="Arial"/>
          <w:color w:val="000000" w:themeColor="text1"/>
          <w:sz w:val="20"/>
          <w:szCs w:val="20"/>
        </w:rPr>
        <w:t xml:space="preserve"> has </w:t>
      </w:r>
      <w:r w:rsidRPr="003D5139">
        <w:rPr>
          <w:rFonts w:ascii="Arial" w:hAnsi="Arial" w:cs="Arial"/>
          <w:color w:val="000000" w:themeColor="text1"/>
          <w:sz w:val="20"/>
          <w:szCs w:val="20"/>
        </w:rPr>
        <w:t xml:space="preserve">been held by </w:t>
      </w:r>
      <w:r w:rsidR="003E0C93">
        <w:rPr>
          <w:rFonts w:ascii="Arial" w:hAnsi="Arial" w:cs="Arial"/>
          <w:color w:val="000000" w:themeColor="text1"/>
          <w:sz w:val="20"/>
          <w:szCs w:val="20"/>
        </w:rPr>
        <w:t xml:space="preserve">a </w:t>
      </w:r>
      <w:proofErr w:type="gramStart"/>
      <w:r w:rsidR="003E0C93">
        <w:rPr>
          <w:rFonts w:ascii="Arial" w:hAnsi="Arial" w:cs="Arial"/>
          <w:color w:val="000000" w:themeColor="text1"/>
          <w:sz w:val="20"/>
          <w:szCs w:val="20"/>
        </w:rPr>
        <w:t>National M</w:t>
      </w:r>
      <w:r w:rsidRPr="003D5139">
        <w:rPr>
          <w:rFonts w:ascii="Arial" w:hAnsi="Arial" w:cs="Arial"/>
          <w:color w:val="000000" w:themeColor="text1"/>
          <w:sz w:val="20"/>
          <w:szCs w:val="20"/>
        </w:rPr>
        <w:t>ember countries</w:t>
      </w:r>
      <w:proofErr w:type="gramEnd"/>
      <w:r w:rsidRPr="003D5139">
        <w:rPr>
          <w:rFonts w:ascii="Arial" w:hAnsi="Arial" w:cs="Arial"/>
          <w:color w:val="000000" w:themeColor="text1"/>
          <w:sz w:val="20"/>
          <w:szCs w:val="20"/>
        </w:rPr>
        <w:t xml:space="preserve"> in rotation</w:t>
      </w:r>
      <w:r w:rsidR="00373245"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 xml:space="preserve">In 2023, </w:t>
      </w:r>
      <w:r w:rsidR="0034161A" w:rsidRPr="003D5139">
        <w:rPr>
          <w:rFonts w:ascii="Arial" w:hAnsi="Arial" w:cs="Arial"/>
          <w:color w:val="000000" w:themeColor="text1"/>
          <w:sz w:val="20"/>
          <w:szCs w:val="20"/>
        </w:rPr>
        <w:t xml:space="preserve">after presenting Korea’s </w:t>
      </w:r>
      <w:r w:rsidR="008D4D5F" w:rsidRPr="003D5139">
        <w:rPr>
          <w:rFonts w:ascii="Arial" w:hAnsi="Arial" w:cs="Arial"/>
          <w:color w:val="000000" w:themeColor="text1"/>
          <w:sz w:val="20"/>
          <w:szCs w:val="20"/>
        </w:rPr>
        <w:t xml:space="preserve">vision </w:t>
      </w:r>
      <w:r w:rsidR="0034161A" w:rsidRPr="003D5139">
        <w:rPr>
          <w:rFonts w:ascii="Arial" w:hAnsi="Arial" w:cs="Arial"/>
          <w:color w:val="000000" w:themeColor="text1"/>
          <w:sz w:val="20"/>
          <w:szCs w:val="20"/>
        </w:rPr>
        <w:t>for arts and culture</w:t>
      </w:r>
      <w:r w:rsidR="00850C3E" w:rsidRPr="003D5139">
        <w:rPr>
          <w:rFonts w:ascii="Arial" w:hAnsi="Arial" w:cs="Arial"/>
          <w:color w:val="000000" w:themeColor="text1"/>
          <w:sz w:val="20"/>
          <w:szCs w:val="20"/>
        </w:rPr>
        <w:t xml:space="preserve"> </w:t>
      </w:r>
      <w:r w:rsidR="00207E8E" w:rsidRPr="003D5139">
        <w:rPr>
          <w:rFonts w:ascii="Arial" w:hAnsi="Arial" w:cs="Arial"/>
          <w:color w:val="000000" w:themeColor="text1"/>
          <w:sz w:val="20"/>
          <w:szCs w:val="20"/>
        </w:rPr>
        <w:t xml:space="preserve">that </w:t>
      </w:r>
      <w:r w:rsidR="001A7197" w:rsidRPr="003D5139">
        <w:rPr>
          <w:rFonts w:ascii="Arial" w:hAnsi="Arial" w:cs="Arial"/>
          <w:color w:val="000000" w:themeColor="text1"/>
          <w:sz w:val="20"/>
          <w:szCs w:val="20"/>
        </w:rPr>
        <w:t xml:space="preserve">spurred </w:t>
      </w:r>
      <w:r w:rsidR="008D4D5F" w:rsidRPr="003D5139">
        <w:rPr>
          <w:rFonts w:ascii="Arial" w:hAnsi="Arial" w:cs="Arial"/>
          <w:color w:val="000000" w:themeColor="text1"/>
          <w:sz w:val="20"/>
          <w:szCs w:val="20"/>
        </w:rPr>
        <w:t>the</w:t>
      </w:r>
      <w:r w:rsidR="0034161A" w:rsidRPr="003D5139">
        <w:rPr>
          <w:rFonts w:ascii="Arial" w:hAnsi="Arial" w:cs="Arial"/>
          <w:color w:val="000000" w:themeColor="text1"/>
          <w:sz w:val="20"/>
          <w:szCs w:val="20"/>
        </w:rPr>
        <w:t xml:space="preserve"> </w:t>
      </w:r>
      <w:r w:rsidR="001A7197" w:rsidRPr="003D5139">
        <w:rPr>
          <w:rFonts w:ascii="Arial" w:hAnsi="Arial" w:cs="Arial"/>
          <w:color w:val="000000" w:themeColor="text1"/>
          <w:sz w:val="20"/>
          <w:szCs w:val="20"/>
        </w:rPr>
        <w:t xml:space="preserve">rise of </w:t>
      </w:r>
      <w:r w:rsidR="0034161A" w:rsidRPr="003D5139">
        <w:rPr>
          <w:rFonts w:ascii="Arial" w:hAnsi="Arial" w:cs="Arial"/>
          <w:color w:val="000000" w:themeColor="text1"/>
          <w:sz w:val="20"/>
          <w:szCs w:val="20"/>
        </w:rPr>
        <w:t>K-</w:t>
      </w:r>
      <w:r w:rsidR="006E6E9C" w:rsidRPr="003D5139">
        <w:rPr>
          <w:rFonts w:ascii="Arial" w:hAnsi="Arial" w:cs="Arial"/>
          <w:color w:val="000000" w:themeColor="text1"/>
          <w:sz w:val="20"/>
          <w:szCs w:val="20"/>
        </w:rPr>
        <w:t>Culture</w:t>
      </w:r>
      <w:r w:rsidR="0034161A"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 xml:space="preserve">Seoul was </w:t>
      </w:r>
      <w:r w:rsidR="00831A22" w:rsidRPr="003D5139">
        <w:rPr>
          <w:rFonts w:ascii="Arial" w:hAnsi="Arial" w:cs="Arial"/>
          <w:color w:val="000000" w:themeColor="text1"/>
          <w:sz w:val="20"/>
          <w:szCs w:val="20"/>
        </w:rPr>
        <w:t xml:space="preserve">unanimously </w:t>
      </w:r>
      <w:r w:rsidRPr="003D5139">
        <w:rPr>
          <w:rFonts w:ascii="Arial" w:hAnsi="Arial" w:cs="Arial"/>
          <w:color w:val="000000" w:themeColor="text1"/>
          <w:sz w:val="20"/>
          <w:szCs w:val="20"/>
        </w:rPr>
        <w:t>selected</w:t>
      </w:r>
      <w:r w:rsidR="00901B7E"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as the host city of the 2025 Summit</w:t>
      </w:r>
      <w:r w:rsidR="00831A22" w:rsidRPr="003D5139">
        <w:rPr>
          <w:rFonts w:ascii="Arial" w:hAnsi="Arial" w:cs="Arial"/>
          <w:color w:val="000000" w:themeColor="text1"/>
          <w:sz w:val="20"/>
          <w:szCs w:val="20"/>
        </w:rPr>
        <w:t xml:space="preserve">. </w:t>
      </w:r>
    </w:p>
    <w:p w14:paraId="29191FD2" w14:textId="063D5EA2" w:rsidR="00373245" w:rsidRPr="003D5139" w:rsidRDefault="0034161A"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 xml:space="preserve">ARKO </w:t>
      </w:r>
      <w:r w:rsidR="00AF3E2D" w:rsidRPr="003D5139">
        <w:rPr>
          <w:rFonts w:ascii="Arial" w:hAnsi="Arial" w:cs="Arial"/>
          <w:color w:val="000000" w:themeColor="text1"/>
          <w:sz w:val="20"/>
          <w:szCs w:val="20"/>
        </w:rPr>
        <w:t>and</w:t>
      </w:r>
      <w:r w:rsidRPr="003D5139">
        <w:rPr>
          <w:rFonts w:ascii="Arial" w:hAnsi="Arial" w:cs="Arial"/>
          <w:color w:val="000000" w:themeColor="text1"/>
          <w:sz w:val="20"/>
          <w:szCs w:val="20"/>
        </w:rPr>
        <w:t xml:space="preserve"> </w:t>
      </w:r>
      <w:r w:rsidR="00373245" w:rsidRPr="003D5139">
        <w:rPr>
          <w:rFonts w:ascii="Arial" w:hAnsi="Arial" w:cs="Arial"/>
          <w:color w:val="000000" w:themeColor="text1"/>
          <w:sz w:val="20"/>
          <w:szCs w:val="20"/>
        </w:rPr>
        <w:t xml:space="preserve">the International Federation of Arts Councils and Culture Agencies (IFACCA, </w:t>
      </w:r>
      <w:r w:rsidR="00497907" w:rsidRPr="003D5139">
        <w:rPr>
          <w:rFonts w:ascii="Arial" w:hAnsi="Arial" w:cs="Arial"/>
          <w:color w:val="000000" w:themeColor="text1"/>
          <w:sz w:val="20"/>
          <w:szCs w:val="20"/>
        </w:rPr>
        <w:t>Kristin Danielsen</w:t>
      </w:r>
      <w:r w:rsidR="006E54FC" w:rsidRPr="003D5139">
        <w:rPr>
          <w:rFonts w:ascii="Arial" w:hAnsi="Arial" w:cs="Arial"/>
          <w:color w:val="000000" w:themeColor="text1"/>
          <w:sz w:val="20"/>
          <w:szCs w:val="20"/>
        </w:rPr>
        <w:t xml:space="preserve">, </w:t>
      </w:r>
      <w:r w:rsidR="0082318B">
        <w:rPr>
          <w:rFonts w:ascii="Arial" w:hAnsi="Arial" w:cs="Arial"/>
          <w:color w:val="000000" w:themeColor="text1"/>
          <w:sz w:val="20"/>
          <w:szCs w:val="20"/>
        </w:rPr>
        <w:t>C</w:t>
      </w:r>
      <w:r w:rsidR="00497907" w:rsidRPr="003D5139">
        <w:rPr>
          <w:rFonts w:ascii="Arial" w:hAnsi="Arial" w:cs="Arial" w:hint="eastAsia"/>
          <w:color w:val="000000" w:themeColor="text1"/>
          <w:sz w:val="20"/>
          <w:szCs w:val="20"/>
        </w:rPr>
        <w:t>hair</w:t>
      </w:r>
      <w:r w:rsidR="00373245" w:rsidRPr="003D5139">
        <w:rPr>
          <w:rFonts w:ascii="Arial" w:hAnsi="Arial" w:cs="Arial"/>
          <w:color w:val="000000" w:themeColor="text1"/>
          <w:sz w:val="20"/>
          <w:szCs w:val="20"/>
        </w:rPr>
        <w:t>)</w:t>
      </w:r>
      <w:r w:rsidR="006F4B40" w:rsidRPr="003D5139">
        <w:rPr>
          <w:rFonts w:ascii="Arial" w:hAnsi="Arial" w:cs="Arial"/>
          <w:color w:val="000000" w:themeColor="text1"/>
          <w:sz w:val="20"/>
          <w:szCs w:val="20"/>
        </w:rPr>
        <w:t xml:space="preserve"> will co-</w:t>
      </w:r>
      <w:r w:rsidR="00C810E8" w:rsidRPr="003D5139">
        <w:rPr>
          <w:rFonts w:ascii="Arial" w:hAnsi="Arial" w:cs="Arial"/>
          <w:color w:val="000000" w:themeColor="text1"/>
          <w:sz w:val="20"/>
          <w:szCs w:val="20"/>
        </w:rPr>
        <w:t>host.</w:t>
      </w:r>
      <w:r w:rsidR="00B30235" w:rsidRPr="003D5139">
        <w:rPr>
          <w:rFonts w:ascii="Arial" w:hAnsi="Arial" w:cs="Arial"/>
          <w:color w:val="000000" w:themeColor="text1"/>
          <w:sz w:val="20"/>
          <w:szCs w:val="20"/>
        </w:rPr>
        <w:t xml:space="preserve"> The Summit</w:t>
      </w:r>
      <w:r w:rsidR="00373245" w:rsidRPr="003D5139">
        <w:rPr>
          <w:rFonts w:ascii="Arial" w:hAnsi="Arial" w:cs="Arial"/>
          <w:color w:val="000000" w:themeColor="text1"/>
          <w:sz w:val="20"/>
          <w:szCs w:val="20"/>
        </w:rPr>
        <w:t xml:space="preserve"> will bring together 400 cultural leaders including </w:t>
      </w:r>
      <w:r w:rsidR="00B30235" w:rsidRPr="003D5139">
        <w:rPr>
          <w:rFonts w:ascii="Arial" w:hAnsi="Arial" w:cs="Arial"/>
          <w:color w:val="000000" w:themeColor="text1"/>
          <w:sz w:val="20"/>
          <w:szCs w:val="20"/>
        </w:rPr>
        <w:t xml:space="preserve">government </w:t>
      </w:r>
      <w:r w:rsidR="00373245" w:rsidRPr="003D5139">
        <w:rPr>
          <w:rFonts w:ascii="Arial" w:hAnsi="Arial" w:cs="Arial"/>
          <w:color w:val="000000" w:themeColor="text1"/>
          <w:sz w:val="20"/>
          <w:szCs w:val="20"/>
        </w:rPr>
        <w:t xml:space="preserve">officials, </w:t>
      </w:r>
      <w:r w:rsidR="00B30235" w:rsidRPr="003D5139">
        <w:rPr>
          <w:rFonts w:ascii="Arial" w:hAnsi="Arial" w:cs="Arial"/>
          <w:color w:val="000000" w:themeColor="text1"/>
          <w:sz w:val="20"/>
          <w:szCs w:val="20"/>
        </w:rPr>
        <w:t xml:space="preserve">representatives of </w:t>
      </w:r>
      <w:r w:rsidR="00373245" w:rsidRPr="003D5139">
        <w:rPr>
          <w:rFonts w:ascii="Arial" w:hAnsi="Arial" w:cs="Arial"/>
          <w:color w:val="000000" w:themeColor="text1"/>
          <w:sz w:val="20"/>
          <w:szCs w:val="20"/>
        </w:rPr>
        <w:t>arts councils and cultural institutions, policy experts, artists, and researchers</w:t>
      </w:r>
      <w:r w:rsidR="00B30235" w:rsidRPr="003D5139">
        <w:rPr>
          <w:rFonts w:ascii="Arial" w:hAnsi="Arial" w:cs="Arial"/>
          <w:color w:val="000000" w:themeColor="text1"/>
          <w:sz w:val="20"/>
          <w:szCs w:val="20"/>
        </w:rPr>
        <w:t xml:space="preserve"> from over 80 countries</w:t>
      </w:r>
      <w:r w:rsidR="00373245" w:rsidRPr="003D5139">
        <w:rPr>
          <w:rFonts w:ascii="Arial" w:hAnsi="Arial" w:cs="Arial"/>
          <w:color w:val="000000" w:themeColor="text1"/>
          <w:sz w:val="20"/>
          <w:szCs w:val="20"/>
        </w:rPr>
        <w:t>.</w:t>
      </w:r>
    </w:p>
    <w:p w14:paraId="5E487962" w14:textId="77777777" w:rsidR="007C2568" w:rsidRDefault="007C2568" w:rsidP="00057EC8">
      <w:pPr>
        <w:spacing w:after="0" w:line="276" w:lineRule="auto"/>
        <w:rPr>
          <w:rFonts w:ascii="Arial" w:hAnsi="Arial" w:cs="Arial"/>
          <w:b/>
          <w:bCs/>
          <w:color w:val="000000" w:themeColor="text1"/>
          <w:sz w:val="20"/>
          <w:szCs w:val="20"/>
        </w:rPr>
      </w:pPr>
    </w:p>
    <w:p w14:paraId="35B992BE" w14:textId="12303406" w:rsidR="00D34289" w:rsidRPr="003D5139" w:rsidRDefault="003D5139" w:rsidP="007C2568">
      <w:pPr>
        <w:spacing w:after="0" w:line="276" w:lineRule="auto"/>
        <w:ind w:leftChars="-64" w:left="141" w:hangingChars="150" w:hanging="282"/>
        <w:rPr>
          <w:rFonts w:ascii="Arial" w:hAnsi="Arial" w:cs="Arial"/>
          <w:b/>
          <w:bCs/>
          <w:color w:val="000000" w:themeColor="text1"/>
          <w:sz w:val="20"/>
          <w:szCs w:val="20"/>
        </w:rPr>
      </w:pPr>
      <w:r w:rsidRPr="003D5139">
        <w:rPr>
          <w:rFonts w:ascii="나눔고딕" w:eastAsia="나눔고딕" w:hAnsi="나눔고딕" w:cs="Arial" w:hint="eastAsia"/>
          <w:b/>
          <w:bCs/>
          <w:color w:val="000000" w:themeColor="text1"/>
          <w:sz w:val="20"/>
          <w:szCs w:val="20"/>
        </w:rPr>
        <w:t>□</w:t>
      </w:r>
      <w:r w:rsidR="007955D4" w:rsidRPr="003D5139">
        <w:rPr>
          <w:rFonts w:ascii="Arial" w:hAnsi="Arial" w:cs="Arial"/>
          <w:b/>
          <w:bCs/>
          <w:color w:val="000000" w:themeColor="text1"/>
          <w:sz w:val="20"/>
          <w:szCs w:val="20"/>
        </w:rPr>
        <w:t xml:space="preserve"> </w:t>
      </w:r>
      <w:r w:rsidR="00D34289" w:rsidRPr="003D5139">
        <w:rPr>
          <w:rFonts w:ascii="Arial" w:hAnsi="Arial" w:cs="Arial"/>
          <w:b/>
          <w:bCs/>
          <w:color w:val="000000" w:themeColor="text1"/>
          <w:sz w:val="20"/>
          <w:szCs w:val="20"/>
        </w:rPr>
        <w:t xml:space="preserve">‘Charting the </w:t>
      </w:r>
      <w:r w:rsidR="0068205A" w:rsidRPr="003D5139">
        <w:rPr>
          <w:rFonts w:ascii="Arial" w:hAnsi="Arial" w:cs="Arial"/>
          <w:b/>
          <w:bCs/>
          <w:color w:val="000000" w:themeColor="text1"/>
          <w:sz w:val="20"/>
          <w:szCs w:val="20"/>
        </w:rPr>
        <w:t>f</w:t>
      </w:r>
      <w:r w:rsidR="00D34289" w:rsidRPr="003D5139">
        <w:rPr>
          <w:rFonts w:ascii="Arial" w:hAnsi="Arial" w:cs="Arial"/>
          <w:b/>
          <w:bCs/>
          <w:color w:val="000000" w:themeColor="text1"/>
          <w:sz w:val="20"/>
          <w:szCs w:val="20"/>
        </w:rPr>
        <w:t xml:space="preserve">uture of </w:t>
      </w:r>
      <w:r w:rsidR="0068205A" w:rsidRPr="003D5139">
        <w:rPr>
          <w:rFonts w:ascii="Arial" w:hAnsi="Arial" w:cs="Arial"/>
          <w:b/>
          <w:bCs/>
          <w:color w:val="000000" w:themeColor="text1"/>
          <w:sz w:val="20"/>
          <w:szCs w:val="20"/>
        </w:rPr>
        <w:t>a</w:t>
      </w:r>
      <w:r w:rsidR="00D34289" w:rsidRPr="003D5139">
        <w:rPr>
          <w:rFonts w:ascii="Arial" w:hAnsi="Arial" w:cs="Arial"/>
          <w:b/>
          <w:bCs/>
          <w:color w:val="000000" w:themeColor="text1"/>
          <w:sz w:val="20"/>
          <w:szCs w:val="20"/>
        </w:rPr>
        <w:t xml:space="preserve">rts and </w:t>
      </w:r>
      <w:r w:rsidR="0068205A" w:rsidRPr="003D5139">
        <w:rPr>
          <w:rFonts w:ascii="Arial" w:hAnsi="Arial" w:cs="Arial"/>
          <w:b/>
          <w:bCs/>
          <w:color w:val="000000" w:themeColor="text1"/>
          <w:sz w:val="20"/>
          <w:szCs w:val="20"/>
        </w:rPr>
        <w:t>c</w:t>
      </w:r>
      <w:r w:rsidR="00D34289" w:rsidRPr="003D5139">
        <w:rPr>
          <w:rFonts w:ascii="Arial" w:hAnsi="Arial" w:cs="Arial"/>
          <w:b/>
          <w:bCs/>
          <w:color w:val="000000" w:themeColor="text1"/>
          <w:sz w:val="20"/>
          <w:szCs w:val="20"/>
        </w:rPr>
        <w:t xml:space="preserve">ulture’ </w:t>
      </w:r>
      <w:r w:rsidR="0068205A" w:rsidRPr="003D5139">
        <w:rPr>
          <w:rFonts w:ascii="Arial" w:hAnsi="Arial" w:cs="Arial"/>
          <w:b/>
          <w:bCs/>
          <w:color w:val="000000" w:themeColor="text1"/>
          <w:sz w:val="20"/>
          <w:szCs w:val="20"/>
        </w:rPr>
        <w:t>f</w:t>
      </w:r>
      <w:r w:rsidR="00D34289" w:rsidRPr="003D5139">
        <w:rPr>
          <w:rFonts w:ascii="Arial" w:hAnsi="Arial" w:cs="Arial"/>
          <w:b/>
          <w:bCs/>
          <w:color w:val="000000" w:themeColor="text1"/>
          <w:sz w:val="20"/>
          <w:szCs w:val="20"/>
        </w:rPr>
        <w:t xml:space="preserve">acing the </w:t>
      </w:r>
      <w:r w:rsidR="0068205A" w:rsidRPr="003D5139">
        <w:rPr>
          <w:rFonts w:ascii="Arial" w:hAnsi="Arial" w:cs="Arial"/>
          <w:b/>
          <w:bCs/>
          <w:color w:val="000000" w:themeColor="text1"/>
          <w:sz w:val="20"/>
          <w:szCs w:val="20"/>
        </w:rPr>
        <w:t>r</w:t>
      </w:r>
      <w:r w:rsidR="00D34289" w:rsidRPr="003D5139">
        <w:rPr>
          <w:rFonts w:ascii="Arial" w:hAnsi="Arial" w:cs="Arial"/>
          <w:b/>
          <w:bCs/>
          <w:color w:val="000000" w:themeColor="text1"/>
          <w:sz w:val="20"/>
          <w:szCs w:val="20"/>
        </w:rPr>
        <w:t>eality of</w:t>
      </w:r>
      <w:r w:rsidR="001F50D9" w:rsidRPr="003D5139">
        <w:rPr>
          <w:rFonts w:ascii="Arial" w:hAnsi="Arial" w:cs="Arial"/>
          <w:b/>
          <w:bCs/>
          <w:color w:val="000000" w:themeColor="text1"/>
          <w:sz w:val="20"/>
          <w:szCs w:val="20"/>
        </w:rPr>
        <w:t xml:space="preserve"> a</w:t>
      </w:r>
      <w:r w:rsidR="00D34289" w:rsidRPr="003D5139">
        <w:rPr>
          <w:rFonts w:ascii="Arial" w:hAnsi="Arial" w:cs="Arial"/>
          <w:b/>
          <w:bCs/>
          <w:color w:val="000000" w:themeColor="text1"/>
          <w:sz w:val="20"/>
          <w:szCs w:val="20"/>
        </w:rPr>
        <w:t xml:space="preserve"> </w:t>
      </w:r>
      <w:proofErr w:type="spellStart"/>
      <w:r w:rsidR="0068205A" w:rsidRPr="003D5139">
        <w:rPr>
          <w:rFonts w:ascii="Arial" w:hAnsi="Arial" w:cs="Arial"/>
          <w:b/>
          <w:bCs/>
          <w:color w:val="000000" w:themeColor="text1"/>
          <w:sz w:val="20"/>
          <w:szCs w:val="20"/>
        </w:rPr>
        <w:t>p</w:t>
      </w:r>
      <w:r w:rsidR="00D34289" w:rsidRPr="003D5139">
        <w:rPr>
          <w:rFonts w:ascii="Arial" w:hAnsi="Arial" w:cs="Arial"/>
          <w:b/>
          <w:bCs/>
          <w:color w:val="000000" w:themeColor="text1"/>
          <w:sz w:val="20"/>
          <w:szCs w:val="20"/>
        </w:rPr>
        <w:t>olycrisis</w:t>
      </w:r>
      <w:proofErr w:type="spellEnd"/>
    </w:p>
    <w:p w14:paraId="7E3ED295" w14:textId="421BE0C6" w:rsidR="001322CE" w:rsidRPr="003D5139" w:rsidRDefault="00E91983"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 xml:space="preserve">In a year marked by a </w:t>
      </w:r>
      <w:proofErr w:type="spellStart"/>
      <w:r w:rsidRPr="003D5139">
        <w:rPr>
          <w:rFonts w:ascii="Arial" w:hAnsi="Arial" w:cs="Arial"/>
          <w:color w:val="000000" w:themeColor="text1"/>
          <w:sz w:val="20"/>
          <w:szCs w:val="20"/>
        </w:rPr>
        <w:t>polycrisis</w:t>
      </w:r>
      <w:proofErr w:type="spellEnd"/>
      <w:r w:rsidRPr="003D5139">
        <w:rPr>
          <w:rFonts w:ascii="Arial" w:hAnsi="Arial" w:cs="Arial"/>
          <w:color w:val="000000" w:themeColor="text1"/>
          <w:sz w:val="20"/>
          <w:szCs w:val="20"/>
        </w:rPr>
        <w:t xml:space="preserve">, the Summit takes the theme of ‘Charting the </w:t>
      </w:r>
      <w:r w:rsidR="006E43FA">
        <w:rPr>
          <w:rFonts w:ascii="Arial" w:hAnsi="Arial" w:cs="Arial"/>
          <w:color w:val="000000" w:themeColor="text1"/>
          <w:sz w:val="20"/>
          <w:szCs w:val="20"/>
        </w:rPr>
        <w:t>f</w:t>
      </w:r>
      <w:r w:rsidRPr="003D5139">
        <w:rPr>
          <w:rFonts w:ascii="Arial" w:hAnsi="Arial" w:cs="Arial"/>
          <w:color w:val="000000" w:themeColor="text1"/>
          <w:sz w:val="20"/>
          <w:szCs w:val="20"/>
        </w:rPr>
        <w:t xml:space="preserve">uture of </w:t>
      </w:r>
      <w:r w:rsidR="006E43FA">
        <w:rPr>
          <w:rFonts w:ascii="Arial" w:hAnsi="Arial" w:cs="Arial"/>
          <w:color w:val="000000" w:themeColor="text1"/>
          <w:sz w:val="20"/>
          <w:szCs w:val="20"/>
        </w:rPr>
        <w:t>a</w:t>
      </w:r>
      <w:r w:rsidRPr="003D5139">
        <w:rPr>
          <w:rFonts w:ascii="Arial" w:hAnsi="Arial" w:cs="Arial"/>
          <w:color w:val="000000" w:themeColor="text1"/>
          <w:sz w:val="20"/>
          <w:szCs w:val="20"/>
        </w:rPr>
        <w:t xml:space="preserve">rts and </w:t>
      </w:r>
      <w:r w:rsidR="006E43FA">
        <w:rPr>
          <w:rFonts w:ascii="Arial" w:hAnsi="Arial" w:cs="Arial"/>
          <w:color w:val="000000" w:themeColor="text1"/>
          <w:sz w:val="20"/>
          <w:szCs w:val="20"/>
        </w:rPr>
        <w:t>c</w:t>
      </w:r>
      <w:r w:rsidRPr="003D5139">
        <w:rPr>
          <w:rFonts w:ascii="Arial" w:hAnsi="Arial" w:cs="Arial"/>
          <w:color w:val="000000" w:themeColor="text1"/>
          <w:sz w:val="20"/>
          <w:szCs w:val="20"/>
        </w:rPr>
        <w:t>ulture’</w:t>
      </w:r>
      <w:r w:rsidR="002777BA" w:rsidRPr="003D5139">
        <w:rPr>
          <w:rFonts w:ascii="Arial" w:hAnsi="Arial" w:cs="Arial"/>
          <w:color w:val="000000" w:themeColor="text1"/>
          <w:sz w:val="20"/>
          <w:szCs w:val="20"/>
        </w:rPr>
        <w:t xml:space="preserve"> and</w:t>
      </w:r>
      <w:r w:rsidRPr="003D5139">
        <w:rPr>
          <w:rFonts w:ascii="Arial" w:hAnsi="Arial" w:cs="Arial"/>
          <w:color w:val="000000" w:themeColor="text1"/>
          <w:sz w:val="20"/>
          <w:szCs w:val="20"/>
        </w:rPr>
        <w:t xml:space="preserve"> </w:t>
      </w:r>
      <w:r w:rsidR="00365580" w:rsidRPr="003D5139">
        <w:rPr>
          <w:rFonts w:ascii="Arial" w:hAnsi="Arial" w:cs="Arial"/>
          <w:color w:val="000000" w:themeColor="text1"/>
          <w:sz w:val="20"/>
          <w:szCs w:val="20"/>
        </w:rPr>
        <w:t xml:space="preserve">sheds </w:t>
      </w:r>
      <w:r w:rsidR="00112686" w:rsidRPr="003D5139">
        <w:rPr>
          <w:rFonts w:ascii="Arial" w:hAnsi="Arial" w:cs="Arial"/>
          <w:color w:val="000000" w:themeColor="text1"/>
          <w:sz w:val="20"/>
          <w:szCs w:val="20"/>
        </w:rPr>
        <w:t>light</w:t>
      </w:r>
      <w:r w:rsidRPr="003D5139">
        <w:rPr>
          <w:rFonts w:ascii="Arial" w:hAnsi="Arial" w:cs="Arial"/>
          <w:color w:val="000000" w:themeColor="text1"/>
          <w:sz w:val="20"/>
          <w:szCs w:val="20"/>
        </w:rPr>
        <w:t>,</w:t>
      </w:r>
      <w:r w:rsidR="00365580"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 xml:space="preserve">from various perspectives, </w:t>
      </w:r>
      <w:r w:rsidR="00365580" w:rsidRPr="003D5139">
        <w:rPr>
          <w:rFonts w:ascii="Arial" w:hAnsi="Arial" w:cs="Arial"/>
          <w:color w:val="000000" w:themeColor="text1"/>
          <w:sz w:val="20"/>
          <w:szCs w:val="20"/>
        </w:rPr>
        <w:t>on</w:t>
      </w:r>
      <w:r w:rsidR="001322CE" w:rsidRPr="003D5139">
        <w:rPr>
          <w:rFonts w:ascii="Arial" w:hAnsi="Arial" w:cs="Arial"/>
          <w:color w:val="000000" w:themeColor="text1"/>
          <w:sz w:val="20"/>
          <w:szCs w:val="20"/>
        </w:rPr>
        <w:t xml:space="preserve"> the roles </w:t>
      </w:r>
      <w:r w:rsidRPr="003D5139">
        <w:rPr>
          <w:rFonts w:ascii="Arial" w:hAnsi="Arial" w:cs="Arial"/>
          <w:color w:val="000000" w:themeColor="text1"/>
          <w:sz w:val="20"/>
          <w:szCs w:val="20"/>
        </w:rPr>
        <w:t xml:space="preserve">that </w:t>
      </w:r>
      <w:r w:rsidR="001322CE" w:rsidRPr="003D5139">
        <w:rPr>
          <w:rFonts w:ascii="Arial" w:hAnsi="Arial" w:cs="Arial"/>
          <w:color w:val="000000" w:themeColor="text1"/>
          <w:sz w:val="20"/>
          <w:szCs w:val="20"/>
        </w:rPr>
        <w:t xml:space="preserve">arts and culture </w:t>
      </w:r>
      <w:r w:rsidRPr="003D5139">
        <w:rPr>
          <w:rFonts w:ascii="Arial" w:hAnsi="Arial" w:cs="Arial"/>
          <w:color w:val="000000" w:themeColor="text1"/>
          <w:sz w:val="20"/>
          <w:szCs w:val="20"/>
        </w:rPr>
        <w:t xml:space="preserve">play </w:t>
      </w:r>
      <w:r w:rsidR="001322CE" w:rsidRPr="003D5139">
        <w:rPr>
          <w:rFonts w:ascii="Arial" w:hAnsi="Arial" w:cs="Arial"/>
          <w:color w:val="000000" w:themeColor="text1"/>
          <w:sz w:val="20"/>
          <w:szCs w:val="20"/>
        </w:rPr>
        <w:t xml:space="preserve">regarding </w:t>
      </w:r>
      <w:r w:rsidR="00C01B39" w:rsidRPr="003D5139">
        <w:rPr>
          <w:rFonts w:ascii="Arial" w:hAnsi="Arial" w:cs="Arial"/>
          <w:color w:val="000000" w:themeColor="text1"/>
          <w:sz w:val="20"/>
          <w:szCs w:val="20"/>
        </w:rPr>
        <w:t xml:space="preserve">the </w:t>
      </w:r>
      <w:r w:rsidR="001322CE" w:rsidRPr="003D5139">
        <w:rPr>
          <w:rFonts w:ascii="Arial" w:hAnsi="Arial" w:cs="Arial"/>
          <w:color w:val="000000" w:themeColor="text1"/>
          <w:sz w:val="20"/>
          <w:szCs w:val="20"/>
        </w:rPr>
        <w:t xml:space="preserve">global issues of artificial intelligence, digital technologies, </w:t>
      </w:r>
      <w:r w:rsidRPr="003D5139">
        <w:rPr>
          <w:rFonts w:ascii="Arial" w:hAnsi="Arial" w:cs="Arial"/>
          <w:color w:val="000000" w:themeColor="text1"/>
          <w:sz w:val="20"/>
          <w:szCs w:val="20"/>
        </w:rPr>
        <w:t xml:space="preserve">the </w:t>
      </w:r>
      <w:r w:rsidR="001322CE" w:rsidRPr="003D5139">
        <w:rPr>
          <w:rFonts w:ascii="Arial" w:hAnsi="Arial" w:cs="Arial"/>
          <w:color w:val="000000" w:themeColor="text1"/>
          <w:sz w:val="20"/>
          <w:szCs w:val="20"/>
        </w:rPr>
        <w:t>climate crisis, and</w:t>
      </w:r>
      <w:r w:rsidR="00A26320" w:rsidRPr="003D5139">
        <w:rPr>
          <w:rFonts w:ascii="Arial" w:hAnsi="Arial" w:cs="Arial"/>
          <w:color w:val="000000" w:themeColor="text1"/>
          <w:sz w:val="20"/>
          <w:szCs w:val="20"/>
        </w:rPr>
        <w:t xml:space="preserve"> the</w:t>
      </w:r>
      <w:r w:rsidR="001322CE" w:rsidRPr="003D5139">
        <w:rPr>
          <w:rFonts w:ascii="Arial" w:hAnsi="Arial" w:cs="Arial"/>
          <w:color w:val="000000" w:themeColor="text1"/>
          <w:sz w:val="20"/>
          <w:szCs w:val="20"/>
        </w:rPr>
        <w:t xml:space="preserve"> resilience of local communities.</w:t>
      </w:r>
    </w:p>
    <w:p w14:paraId="6D50B95E" w14:textId="637B758B" w:rsidR="00B407C6" w:rsidRPr="003D5139" w:rsidRDefault="00B407C6"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 xml:space="preserve">The Summit </w:t>
      </w:r>
      <w:proofErr w:type="spellStart"/>
      <w:r w:rsidR="00BA50AE" w:rsidRPr="003D5139">
        <w:rPr>
          <w:rFonts w:ascii="Arial" w:hAnsi="Arial" w:cs="Arial"/>
          <w:color w:val="000000" w:themeColor="text1"/>
          <w:sz w:val="20"/>
          <w:szCs w:val="20"/>
        </w:rPr>
        <w:t>program</w:t>
      </w:r>
      <w:r w:rsidR="006E43FA">
        <w:rPr>
          <w:rFonts w:ascii="Arial" w:hAnsi="Arial" w:cs="Arial"/>
          <w:color w:val="000000" w:themeColor="text1"/>
          <w:sz w:val="20"/>
          <w:szCs w:val="20"/>
        </w:rPr>
        <w:t>me</w:t>
      </w:r>
      <w:proofErr w:type="spellEnd"/>
      <w:r w:rsidRPr="003D5139">
        <w:rPr>
          <w:rFonts w:ascii="Arial" w:hAnsi="Arial" w:cs="Arial"/>
          <w:color w:val="000000" w:themeColor="text1"/>
          <w:sz w:val="20"/>
          <w:szCs w:val="20"/>
        </w:rPr>
        <w:t xml:space="preserve"> is comprised of 36 sessions with 106 speakers from </w:t>
      </w:r>
      <w:r w:rsidR="00CA0926">
        <w:rPr>
          <w:rFonts w:ascii="Arial" w:hAnsi="Arial" w:cs="Arial" w:hint="eastAsia"/>
          <w:color w:val="000000" w:themeColor="text1"/>
          <w:sz w:val="20"/>
          <w:szCs w:val="20"/>
        </w:rPr>
        <w:t>65</w:t>
      </w:r>
      <w:r w:rsidRPr="003D5139">
        <w:rPr>
          <w:rFonts w:ascii="Arial" w:hAnsi="Arial" w:cs="Arial"/>
          <w:color w:val="000000" w:themeColor="text1"/>
          <w:sz w:val="20"/>
          <w:szCs w:val="20"/>
        </w:rPr>
        <w:t xml:space="preserve"> countries based on three transversal clusters: </w:t>
      </w:r>
      <w:r w:rsidR="00E91983" w:rsidRPr="003D5139">
        <w:rPr>
          <w:rFonts w:ascii="Arial" w:hAnsi="Arial" w:cs="Arial"/>
          <w:color w:val="000000" w:themeColor="text1"/>
          <w:sz w:val="20"/>
          <w:szCs w:val="20"/>
        </w:rPr>
        <w:t xml:space="preserve">Knowledge Systems </w:t>
      </w:r>
      <w:r w:rsidRPr="003D5139">
        <w:rPr>
          <w:rFonts w:ascii="Arial" w:hAnsi="Arial" w:cs="Arial"/>
          <w:color w:val="000000" w:themeColor="text1"/>
          <w:sz w:val="20"/>
          <w:szCs w:val="20"/>
        </w:rPr>
        <w:t xml:space="preserve">and </w:t>
      </w:r>
      <w:r w:rsidR="00E91983" w:rsidRPr="003D5139">
        <w:rPr>
          <w:rFonts w:ascii="Arial" w:hAnsi="Arial" w:cs="Arial"/>
          <w:color w:val="000000" w:themeColor="text1"/>
          <w:sz w:val="20"/>
          <w:szCs w:val="20"/>
        </w:rPr>
        <w:t>Agency</w:t>
      </w:r>
      <w:r w:rsidRPr="003D5139">
        <w:rPr>
          <w:rFonts w:ascii="Arial" w:hAnsi="Arial" w:cs="Arial"/>
          <w:color w:val="000000" w:themeColor="text1"/>
          <w:sz w:val="20"/>
          <w:szCs w:val="20"/>
        </w:rPr>
        <w:t xml:space="preserve">, </w:t>
      </w:r>
      <w:r w:rsidR="00E91983" w:rsidRPr="003D5139">
        <w:rPr>
          <w:rFonts w:ascii="Arial" w:hAnsi="Arial" w:cs="Arial"/>
          <w:color w:val="000000" w:themeColor="text1"/>
          <w:sz w:val="20"/>
          <w:szCs w:val="20"/>
        </w:rPr>
        <w:t xml:space="preserve">Participatory Systems </w:t>
      </w:r>
      <w:r w:rsidRPr="003D5139">
        <w:rPr>
          <w:rFonts w:ascii="Arial" w:hAnsi="Arial" w:cs="Arial"/>
          <w:color w:val="000000" w:themeColor="text1"/>
          <w:sz w:val="20"/>
          <w:szCs w:val="20"/>
        </w:rPr>
        <w:t xml:space="preserve">and </w:t>
      </w:r>
      <w:r w:rsidR="00E91983" w:rsidRPr="003D5139">
        <w:rPr>
          <w:rFonts w:ascii="Arial" w:hAnsi="Arial" w:cs="Arial"/>
          <w:color w:val="000000" w:themeColor="text1"/>
          <w:sz w:val="20"/>
          <w:szCs w:val="20"/>
        </w:rPr>
        <w:t>Connectedness</w:t>
      </w:r>
      <w:r w:rsidRPr="003D5139">
        <w:rPr>
          <w:rFonts w:ascii="Arial" w:hAnsi="Arial" w:cs="Arial"/>
          <w:color w:val="000000" w:themeColor="text1"/>
          <w:sz w:val="20"/>
          <w:szCs w:val="20"/>
        </w:rPr>
        <w:t xml:space="preserve">, and </w:t>
      </w:r>
      <w:r w:rsidR="00E91983" w:rsidRPr="003D5139">
        <w:rPr>
          <w:rFonts w:ascii="Arial" w:hAnsi="Arial" w:cs="Arial"/>
          <w:color w:val="000000" w:themeColor="text1"/>
          <w:sz w:val="20"/>
          <w:szCs w:val="20"/>
        </w:rPr>
        <w:t xml:space="preserve">Digital Systems </w:t>
      </w:r>
      <w:r w:rsidRPr="003D5139">
        <w:rPr>
          <w:rFonts w:ascii="Arial" w:hAnsi="Arial" w:cs="Arial"/>
          <w:color w:val="000000" w:themeColor="text1"/>
          <w:sz w:val="20"/>
          <w:szCs w:val="20"/>
        </w:rPr>
        <w:t xml:space="preserve">and </w:t>
      </w:r>
      <w:r w:rsidR="00E91983" w:rsidRPr="003D5139">
        <w:rPr>
          <w:rFonts w:ascii="Arial" w:hAnsi="Arial" w:cs="Arial"/>
          <w:color w:val="000000" w:themeColor="text1"/>
          <w:sz w:val="20"/>
          <w:szCs w:val="20"/>
        </w:rPr>
        <w:t>Technology</w:t>
      </w:r>
      <w:r w:rsidR="003A4F1E" w:rsidRPr="003D5139">
        <w:rPr>
          <w:rFonts w:ascii="Arial" w:hAnsi="Arial" w:cs="Arial"/>
          <w:color w:val="000000" w:themeColor="text1"/>
          <w:sz w:val="20"/>
          <w:szCs w:val="20"/>
        </w:rPr>
        <w:t>. Through</w:t>
      </w:r>
      <w:r w:rsidR="00365580" w:rsidRPr="003D5139">
        <w:rPr>
          <w:rFonts w:ascii="Arial" w:hAnsi="Arial" w:cs="Arial"/>
          <w:color w:val="000000" w:themeColor="text1"/>
          <w:sz w:val="20"/>
          <w:szCs w:val="20"/>
        </w:rPr>
        <w:t>out</w:t>
      </w:r>
      <w:r w:rsidR="003A4F1E" w:rsidRPr="003D5139">
        <w:rPr>
          <w:rFonts w:ascii="Arial" w:hAnsi="Arial" w:cs="Arial"/>
          <w:color w:val="000000" w:themeColor="text1"/>
          <w:sz w:val="20"/>
          <w:szCs w:val="20"/>
        </w:rPr>
        <w:t xml:space="preserve"> the dialogues, participants will</w:t>
      </w:r>
      <w:r w:rsidRPr="003D5139">
        <w:rPr>
          <w:rFonts w:ascii="Arial" w:hAnsi="Arial" w:cs="Arial"/>
          <w:color w:val="000000" w:themeColor="text1"/>
          <w:sz w:val="20"/>
          <w:szCs w:val="20"/>
        </w:rPr>
        <w:t xml:space="preserve"> explore tools for</w:t>
      </w:r>
      <w:r w:rsidR="003A4F1E" w:rsidRPr="003D5139">
        <w:rPr>
          <w:rFonts w:ascii="Arial" w:hAnsi="Arial" w:cs="Arial"/>
          <w:color w:val="000000" w:themeColor="text1"/>
          <w:sz w:val="20"/>
          <w:szCs w:val="20"/>
        </w:rPr>
        <w:t xml:space="preserve"> </w:t>
      </w:r>
      <w:r w:rsidR="00E91983" w:rsidRPr="003D5139">
        <w:rPr>
          <w:rFonts w:ascii="Arial" w:hAnsi="Arial" w:cs="Arial"/>
          <w:color w:val="000000" w:themeColor="text1"/>
          <w:sz w:val="20"/>
          <w:szCs w:val="20"/>
        </w:rPr>
        <w:t>futureproofing</w:t>
      </w:r>
      <w:r w:rsidR="003A4F1E" w:rsidRPr="003D5139">
        <w:rPr>
          <w:rFonts w:ascii="Arial" w:hAnsi="Arial" w:cs="Arial"/>
          <w:color w:val="000000" w:themeColor="text1"/>
          <w:sz w:val="20"/>
          <w:szCs w:val="20"/>
        </w:rPr>
        <w:t xml:space="preserve"> the </w:t>
      </w:r>
      <w:r w:rsidR="00F4128B" w:rsidRPr="003D5139">
        <w:rPr>
          <w:rFonts w:ascii="Arial" w:hAnsi="Arial" w:cs="Arial"/>
          <w:color w:val="000000" w:themeColor="text1"/>
          <w:sz w:val="20"/>
          <w:szCs w:val="20"/>
        </w:rPr>
        <w:t>cultural and creative sectors</w:t>
      </w:r>
      <w:r w:rsidR="003A4F1E" w:rsidRPr="003D5139">
        <w:rPr>
          <w:rFonts w:ascii="Arial" w:hAnsi="Arial" w:cs="Arial"/>
          <w:color w:val="000000" w:themeColor="text1"/>
          <w:sz w:val="20"/>
          <w:szCs w:val="20"/>
        </w:rPr>
        <w:t>.</w:t>
      </w:r>
    </w:p>
    <w:p w14:paraId="1025D1F4" w14:textId="68B12A79" w:rsidR="003A4F1E" w:rsidRPr="003D5139" w:rsidRDefault="00F4128B"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The co-hosts, ARKO and IFACCA, developed t</w:t>
      </w:r>
      <w:r w:rsidR="003A4F1E" w:rsidRPr="003D5139">
        <w:rPr>
          <w:rFonts w:ascii="Arial" w:hAnsi="Arial" w:cs="Arial"/>
          <w:color w:val="000000" w:themeColor="text1"/>
          <w:sz w:val="20"/>
          <w:szCs w:val="20"/>
        </w:rPr>
        <w:t xml:space="preserve">he Summit </w:t>
      </w:r>
      <w:proofErr w:type="spellStart"/>
      <w:r w:rsidR="0084576E" w:rsidRPr="003D5139">
        <w:rPr>
          <w:rFonts w:ascii="Arial" w:hAnsi="Arial" w:cs="Arial"/>
          <w:color w:val="000000" w:themeColor="text1"/>
          <w:sz w:val="20"/>
          <w:szCs w:val="20"/>
        </w:rPr>
        <w:t>program</w:t>
      </w:r>
      <w:r w:rsidR="00032DE3">
        <w:rPr>
          <w:rFonts w:ascii="Arial" w:hAnsi="Arial" w:cs="Arial"/>
          <w:color w:val="000000" w:themeColor="text1"/>
          <w:sz w:val="20"/>
          <w:szCs w:val="20"/>
        </w:rPr>
        <w:t>me</w:t>
      </w:r>
      <w:proofErr w:type="spellEnd"/>
      <w:r w:rsidRPr="003D5139">
        <w:rPr>
          <w:rFonts w:ascii="Arial" w:hAnsi="Arial" w:cs="Arial"/>
          <w:color w:val="000000" w:themeColor="text1"/>
          <w:sz w:val="20"/>
          <w:szCs w:val="20"/>
        </w:rPr>
        <w:t xml:space="preserve"> in partnership with </w:t>
      </w:r>
      <w:r w:rsidR="00D10128" w:rsidRPr="003D5139">
        <w:rPr>
          <w:rFonts w:ascii="Arial" w:hAnsi="Arial" w:cs="Arial"/>
          <w:color w:val="000000" w:themeColor="text1"/>
          <w:sz w:val="20"/>
          <w:szCs w:val="20"/>
        </w:rPr>
        <w:t xml:space="preserve">the </w:t>
      </w:r>
      <w:r w:rsidRPr="003D5139">
        <w:rPr>
          <w:rFonts w:ascii="Arial" w:hAnsi="Arial" w:cs="Arial"/>
          <w:color w:val="000000" w:themeColor="text1"/>
          <w:sz w:val="20"/>
          <w:szCs w:val="20"/>
        </w:rPr>
        <w:t xml:space="preserve">International </w:t>
      </w:r>
      <w:proofErr w:type="spellStart"/>
      <w:r w:rsidRPr="003D5139">
        <w:rPr>
          <w:rFonts w:ascii="Arial" w:hAnsi="Arial" w:cs="Arial"/>
          <w:color w:val="000000" w:themeColor="text1"/>
          <w:sz w:val="20"/>
          <w:szCs w:val="20"/>
        </w:rPr>
        <w:t>Programme</w:t>
      </w:r>
      <w:proofErr w:type="spellEnd"/>
      <w:r w:rsidRPr="003D5139">
        <w:rPr>
          <w:rFonts w:ascii="Arial" w:hAnsi="Arial" w:cs="Arial"/>
          <w:color w:val="000000" w:themeColor="text1"/>
          <w:sz w:val="20"/>
          <w:szCs w:val="20"/>
        </w:rPr>
        <w:t xml:space="preserve"> Advisory Committee (IPAC)</w:t>
      </w:r>
      <w:r w:rsidR="00DC4DA7" w:rsidRPr="003D5139">
        <w:rPr>
          <w:rFonts w:ascii="Arial" w:hAnsi="Arial" w:cs="Arial"/>
          <w:color w:val="000000" w:themeColor="text1"/>
          <w:sz w:val="20"/>
          <w:szCs w:val="20"/>
        </w:rPr>
        <w:t>, composed of global leaders in CCS</w:t>
      </w:r>
      <w:r w:rsidRPr="003D5139">
        <w:rPr>
          <w:rFonts w:ascii="Arial" w:hAnsi="Arial" w:cs="Arial"/>
          <w:color w:val="000000" w:themeColor="text1"/>
          <w:sz w:val="20"/>
          <w:szCs w:val="20"/>
        </w:rPr>
        <w:t xml:space="preserve">, to </w:t>
      </w:r>
      <w:r w:rsidR="003A4F1E" w:rsidRPr="003D5139">
        <w:rPr>
          <w:rFonts w:ascii="Arial" w:hAnsi="Arial" w:cs="Arial"/>
          <w:color w:val="000000" w:themeColor="text1"/>
          <w:sz w:val="20"/>
          <w:szCs w:val="20"/>
        </w:rPr>
        <w:t>ensur</w:t>
      </w:r>
      <w:r w:rsidR="00DC4DA7" w:rsidRPr="003D5139">
        <w:rPr>
          <w:rFonts w:ascii="Arial" w:hAnsi="Arial" w:cs="Arial"/>
          <w:color w:val="000000" w:themeColor="text1"/>
          <w:sz w:val="20"/>
          <w:szCs w:val="20"/>
        </w:rPr>
        <w:t>e</w:t>
      </w:r>
      <w:r w:rsidR="003A4F1E" w:rsidRPr="003D5139">
        <w:rPr>
          <w:rFonts w:ascii="Arial" w:hAnsi="Arial" w:cs="Arial"/>
          <w:color w:val="000000" w:themeColor="text1"/>
          <w:sz w:val="20"/>
          <w:szCs w:val="20"/>
        </w:rPr>
        <w:t xml:space="preserve"> greater </w:t>
      </w:r>
      <w:r w:rsidR="00C421F1">
        <w:rPr>
          <w:rFonts w:ascii="Arial" w:hAnsi="Arial" w:cs="Arial"/>
          <w:color w:val="000000" w:themeColor="text1"/>
          <w:sz w:val="20"/>
          <w:szCs w:val="20"/>
        </w:rPr>
        <w:t xml:space="preserve">international </w:t>
      </w:r>
      <w:r w:rsidR="003A4F1E" w:rsidRPr="003D5139">
        <w:rPr>
          <w:rFonts w:ascii="Arial" w:hAnsi="Arial" w:cs="Arial"/>
          <w:color w:val="000000" w:themeColor="text1"/>
          <w:sz w:val="20"/>
          <w:szCs w:val="20"/>
        </w:rPr>
        <w:t>expertise</w:t>
      </w:r>
      <w:r w:rsidR="00483139">
        <w:rPr>
          <w:rFonts w:ascii="Arial" w:hAnsi="Arial" w:cs="Arial"/>
          <w:color w:val="000000" w:themeColor="text1"/>
          <w:sz w:val="20"/>
          <w:szCs w:val="20"/>
        </w:rPr>
        <w:t xml:space="preserve"> </w:t>
      </w:r>
      <w:r w:rsidR="003A4F1E" w:rsidRPr="003D5139">
        <w:rPr>
          <w:rFonts w:ascii="Arial" w:hAnsi="Arial" w:cs="Arial"/>
          <w:color w:val="000000" w:themeColor="text1"/>
          <w:sz w:val="20"/>
          <w:szCs w:val="20"/>
        </w:rPr>
        <w:t>and</w:t>
      </w:r>
      <w:r w:rsidR="00483139">
        <w:rPr>
          <w:rFonts w:ascii="Arial" w:hAnsi="Arial" w:cs="Arial"/>
          <w:color w:val="000000" w:themeColor="text1"/>
          <w:sz w:val="20"/>
          <w:szCs w:val="20"/>
        </w:rPr>
        <w:t xml:space="preserve"> diversity of</w:t>
      </w:r>
      <w:r w:rsidR="003A4F1E" w:rsidRPr="003D5139">
        <w:rPr>
          <w:rFonts w:ascii="Arial" w:hAnsi="Arial" w:cs="Arial"/>
          <w:color w:val="000000" w:themeColor="text1"/>
          <w:sz w:val="20"/>
          <w:szCs w:val="20"/>
        </w:rPr>
        <w:t xml:space="preserve"> </w:t>
      </w:r>
      <w:r w:rsidR="00483139">
        <w:rPr>
          <w:rFonts w:ascii="Arial" w:hAnsi="Arial" w:cs="Arial"/>
          <w:color w:val="000000" w:themeColor="text1"/>
          <w:sz w:val="20"/>
          <w:szCs w:val="20"/>
        </w:rPr>
        <w:t>lived experience</w:t>
      </w:r>
      <w:r w:rsidR="002D29AF">
        <w:rPr>
          <w:rFonts w:ascii="Arial" w:hAnsi="Arial" w:cs="Arial" w:hint="eastAsia"/>
          <w:color w:val="000000" w:themeColor="text1"/>
          <w:sz w:val="20"/>
          <w:szCs w:val="20"/>
        </w:rPr>
        <w:t>.</w:t>
      </w:r>
    </w:p>
    <w:p w14:paraId="747A342E" w14:textId="77777777" w:rsidR="007955D4" w:rsidRPr="003D5139" w:rsidRDefault="007955D4" w:rsidP="00057EC8">
      <w:pPr>
        <w:spacing w:after="0" w:line="276" w:lineRule="auto"/>
        <w:rPr>
          <w:rFonts w:ascii="Arial" w:hAnsi="Arial" w:cs="Arial"/>
          <w:b/>
          <w:bCs/>
          <w:color w:val="000000" w:themeColor="text1"/>
          <w:sz w:val="20"/>
          <w:szCs w:val="20"/>
        </w:rPr>
      </w:pPr>
    </w:p>
    <w:p w14:paraId="3DD20806" w14:textId="28ED1F95" w:rsidR="00096D16" w:rsidRPr="003D5139" w:rsidRDefault="003D5139" w:rsidP="003D5139">
      <w:pPr>
        <w:spacing w:after="0" w:line="276" w:lineRule="auto"/>
        <w:ind w:leftChars="-64" w:left="159" w:hangingChars="150" w:hanging="300"/>
        <w:rPr>
          <w:rFonts w:ascii="Arial" w:hAnsi="Arial" w:cs="Arial"/>
          <w:b/>
          <w:bCs/>
          <w:color w:val="000000" w:themeColor="text1"/>
          <w:sz w:val="20"/>
          <w:szCs w:val="20"/>
        </w:rPr>
      </w:pPr>
      <w:r w:rsidRPr="003D5139">
        <w:rPr>
          <w:rFonts w:ascii="Arial" w:hAnsi="Arial" w:cs="Arial" w:hint="eastAsia"/>
          <w:b/>
          <w:bCs/>
          <w:color w:val="000000" w:themeColor="text1"/>
          <w:sz w:val="20"/>
          <w:szCs w:val="20"/>
        </w:rPr>
        <w:t>□</w:t>
      </w:r>
      <w:r w:rsidRPr="003D5139">
        <w:rPr>
          <w:rFonts w:ascii="Arial" w:hAnsi="Arial" w:cs="Arial"/>
          <w:b/>
          <w:bCs/>
          <w:color w:val="000000" w:themeColor="text1"/>
          <w:sz w:val="20"/>
          <w:szCs w:val="20"/>
        </w:rPr>
        <w:t xml:space="preserve"> </w:t>
      </w:r>
      <w:r w:rsidR="00831A22" w:rsidRPr="003D5139">
        <w:rPr>
          <w:rFonts w:ascii="Arial" w:hAnsi="Arial" w:cs="Arial"/>
          <w:b/>
          <w:bCs/>
          <w:color w:val="000000" w:themeColor="text1"/>
          <w:sz w:val="20"/>
          <w:szCs w:val="20"/>
        </w:rPr>
        <w:t xml:space="preserve">With the participation of about a hundred global dignitaries such as the </w:t>
      </w:r>
      <w:r w:rsidR="007C4F62">
        <w:rPr>
          <w:rFonts w:ascii="Arial" w:hAnsi="Arial" w:cs="Arial"/>
          <w:b/>
          <w:bCs/>
          <w:color w:val="000000" w:themeColor="text1"/>
          <w:sz w:val="20"/>
          <w:szCs w:val="20"/>
        </w:rPr>
        <w:t>M</w:t>
      </w:r>
      <w:r w:rsidR="00831A22" w:rsidRPr="003D5139">
        <w:rPr>
          <w:rFonts w:ascii="Arial" w:hAnsi="Arial" w:cs="Arial"/>
          <w:b/>
          <w:bCs/>
          <w:color w:val="000000" w:themeColor="text1"/>
          <w:sz w:val="20"/>
          <w:szCs w:val="20"/>
        </w:rPr>
        <w:t xml:space="preserve">inister of </w:t>
      </w:r>
      <w:r w:rsidR="007C4F62">
        <w:rPr>
          <w:rFonts w:ascii="Arial" w:hAnsi="Arial" w:cs="Arial"/>
          <w:b/>
          <w:bCs/>
          <w:color w:val="000000" w:themeColor="text1"/>
          <w:sz w:val="20"/>
          <w:szCs w:val="20"/>
        </w:rPr>
        <w:t>C</w:t>
      </w:r>
      <w:r w:rsidR="00831A22" w:rsidRPr="003D5139">
        <w:rPr>
          <w:rFonts w:ascii="Arial" w:hAnsi="Arial" w:cs="Arial"/>
          <w:b/>
          <w:bCs/>
          <w:color w:val="000000" w:themeColor="text1"/>
          <w:sz w:val="20"/>
          <w:szCs w:val="20"/>
        </w:rPr>
        <w:t xml:space="preserve">ulture of </w:t>
      </w:r>
      <w:r w:rsidR="00831A22" w:rsidRPr="003D5139">
        <w:rPr>
          <w:rFonts w:ascii="Arial" w:hAnsi="Arial" w:cs="Arial"/>
          <w:b/>
          <w:bCs/>
          <w:color w:val="000000" w:themeColor="text1"/>
          <w:sz w:val="20"/>
          <w:szCs w:val="20"/>
        </w:rPr>
        <w:lastRenderedPageBreak/>
        <w:t xml:space="preserve">Spain, executive leaders of arts councils, artists, and distinguished scholars, the </w:t>
      </w:r>
      <w:r w:rsidR="00820AED" w:rsidRPr="003D5139">
        <w:rPr>
          <w:rFonts w:ascii="Arial" w:hAnsi="Arial" w:cs="Arial"/>
          <w:b/>
          <w:bCs/>
          <w:color w:val="000000" w:themeColor="text1"/>
          <w:sz w:val="20"/>
          <w:szCs w:val="20"/>
        </w:rPr>
        <w:t xml:space="preserve">Summit </w:t>
      </w:r>
      <w:r w:rsidR="00086C7A" w:rsidRPr="003D5139">
        <w:rPr>
          <w:rFonts w:ascii="Arial" w:hAnsi="Arial" w:cs="Arial"/>
          <w:b/>
          <w:bCs/>
          <w:color w:val="000000" w:themeColor="text1"/>
          <w:sz w:val="20"/>
          <w:szCs w:val="20"/>
        </w:rPr>
        <w:t>has a</w:t>
      </w:r>
      <w:r w:rsidR="00096D16" w:rsidRPr="003D5139">
        <w:rPr>
          <w:rFonts w:ascii="Arial" w:hAnsi="Arial" w:cs="Arial"/>
          <w:b/>
          <w:bCs/>
          <w:color w:val="000000" w:themeColor="text1"/>
          <w:sz w:val="20"/>
          <w:szCs w:val="20"/>
        </w:rPr>
        <w:t xml:space="preserve"> </w:t>
      </w:r>
      <w:r w:rsidR="0068205A" w:rsidRPr="003D5139">
        <w:rPr>
          <w:rFonts w:ascii="Arial" w:hAnsi="Arial" w:cs="Arial"/>
          <w:b/>
          <w:bCs/>
          <w:color w:val="000000" w:themeColor="text1"/>
          <w:sz w:val="20"/>
          <w:szCs w:val="20"/>
        </w:rPr>
        <w:t>p</w:t>
      </w:r>
      <w:r w:rsidR="00096D16" w:rsidRPr="003D5139">
        <w:rPr>
          <w:rFonts w:ascii="Arial" w:hAnsi="Arial" w:cs="Arial"/>
          <w:b/>
          <w:bCs/>
          <w:color w:val="000000" w:themeColor="text1"/>
          <w:sz w:val="20"/>
          <w:szCs w:val="20"/>
        </w:rPr>
        <w:t xml:space="preserve">articipatory </w:t>
      </w:r>
      <w:r w:rsidR="0068205A" w:rsidRPr="003D5139">
        <w:rPr>
          <w:rFonts w:ascii="Arial" w:hAnsi="Arial" w:cs="Arial"/>
          <w:b/>
          <w:bCs/>
          <w:color w:val="000000" w:themeColor="text1"/>
          <w:sz w:val="20"/>
          <w:szCs w:val="20"/>
        </w:rPr>
        <w:t>st</w:t>
      </w:r>
      <w:r w:rsidR="00096D16" w:rsidRPr="003D5139">
        <w:rPr>
          <w:rFonts w:ascii="Arial" w:hAnsi="Arial" w:cs="Arial"/>
          <w:b/>
          <w:bCs/>
          <w:color w:val="000000" w:themeColor="text1"/>
          <w:sz w:val="20"/>
          <w:szCs w:val="20"/>
        </w:rPr>
        <w:t xml:space="preserve">ructure that </w:t>
      </w:r>
      <w:r w:rsidR="0068205A" w:rsidRPr="003D5139">
        <w:rPr>
          <w:rFonts w:ascii="Arial" w:hAnsi="Arial" w:cs="Arial"/>
          <w:b/>
          <w:bCs/>
          <w:color w:val="000000" w:themeColor="text1"/>
          <w:sz w:val="20"/>
          <w:szCs w:val="20"/>
        </w:rPr>
        <w:t>r</w:t>
      </w:r>
      <w:r w:rsidR="00096D16" w:rsidRPr="003D5139">
        <w:rPr>
          <w:rFonts w:ascii="Arial" w:hAnsi="Arial" w:cs="Arial"/>
          <w:b/>
          <w:bCs/>
          <w:color w:val="000000" w:themeColor="text1"/>
          <w:sz w:val="20"/>
          <w:szCs w:val="20"/>
        </w:rPr>
        <w:t xml:space="preserve">eflects the </w:t>
      </w:r>
      <w:r w:rsidR="0068205A" w:rsidRPr="003D5139">
        <w:rPr>
          <w:rFonts w:ascii="Arial" w:hAnsi="Arial" w:cs="Arial"/>
          <w:b/>
          <w:bCs/>
          <w:color w:val="000000" w:themeColor="text1"/>
          <w:sz w:val="20"/>
          <w:szCs w:val="20"/>
        </w:rPr>
        <w:t>v</w:t>
      </w:r>
      <w:r w:rsidR="00096D16" w:rsidRPr="003D5139">
        <w:rPr>
          <w:rFonts w:ascii="Arial" w:hAnsi="Arial" w:cs="Arial"/>
          <w:b/>
          <w:bCs/>
          <w:color w:val="000000" w:themeColor="text1"/>
          <w:sz w:val="20"/>
          <w:szCs w:val="20"/>
        </w:rPr>
        <w:t xml:space="preserve">oices of </w:t>
      </w:r>
      <w:r w:rsidR="00914E15" w:rsidRPr="003D5139">
        <w:rPr>
          <w:rFonts w:ascii="Arial" w:hAnsi="Arial" w:cs="Arial"/>
          <w:b/>
          <w:bCs/>
          <w:color w:val="000000" w:themeColor="text1"/>
          <w:sz w:val="20"/>
          <w:szCs w:val="20"/>
        </w:rPr>
        <w:t>d</w:t>
      </w:r>
      <w:r w:rsidR="00096D16" w:rsidRPr="003D5139">
        <w:rPr>
          <w:rFonts w:ascii="Arial" w:hAnsi="Arial" w:cs="Arial"/>
          <w:b/>
          <w:bCs/>
          <w:color w:val="000000" w:themeColor="text1"/>
          <w:sz w:val="20"/>
          <w:szCs w:val="20"/>
        </w:rPr>
        <w:t xml:space="preserve">iverse </w:t>
      </w:r>
      <w:r w:rsidR="00914E15" w:rsidRPr="003D5139">
        <w:rPr>
          <w:rFonts w:ascii="Arial" w:hAnsi="Arial" w:cs="Arial"/>
          <w:b/>
          <w:bCs/>
          <w:color w:val="000000" w:themeColor="text1"/>
          <w:sz w:val="20"/>
          <w:szCs w:val="20"/>
        </w:rPr>
        <w:t>s</w:t>
      </w:r>
      <w:r w:rsidR="00096D16" w:rsidRPr="003D5139">
        <w:rPr>
          <w:rFonts w:ascii="Arial" w:hAnsi="Arial" w:cs="Arial"/>
          <w:b/>
          <w:bCs/>
          <w:color w:val="000000" w:themeColor="text1"/>
          <w:sz w:val="20"/>
          <w:szCs w:val="20"/>
        </w:rPr>
        <w:t xml:space="preserve">takeholders </w:t>
      </w:r>
      <w:r w:rsidR="00086C7A" w:rsidRPr="003D5139">
        <w:rPr>
          <w:rFonts w:ascii="Arial" w:hAnsi="Arial" w:cs="Arial"/>
          <w:b/>
          <w:bCs/>
          <w:color w:val="000000" w:themeColor="text1"/>
          <w:sz w:val="20"/>
          <w:szCs w:val="20"/>
        </w:rPr>
        <w:t xml:space="preserve">from </w:t>
      </w:r>
      <w:r w:rsidR="00096D16" w:rsidRPr="003D5139">
        <w:rPr>
          <w:rFonts w:ascii="Arial" w:hAnsi="Arial" w:cs="Arial"/>
          <w:b/>
          <w:bCs/>
          <w:color w:val="000000" w:themeColor="text1"/>
          <w:sz w:val="20"/>
          <w:szCs w:val="20"/>
        </w:rPr>
        <w:t xml:space="preserve">around the </w:t>
      </w:r>
      <w:r w:rsidR="00914E15" w:rsidRPr="003D5139">
        <w:rPr>
          <w:rFonts w:ascii="Arial" w:hAnsi="Arial" w:cs="Arial"/>
          <w:b/>
          <w:bCs/>
          <w:color w:val="000000" w:themeColor="text1"/>
          <w:sz w:val="20"/>
          <w:szCs w:val="20"/>
        </w:rPr>
        <w:t>w</w:t>
      </w:r>
      <w:r w:rsidR="00096D16" w:rsidRPr="003D5139">
        <w:rPr>
          <w:rFonts w:ascii="Arial" w:hAnsi="Arial" w:cs="Arial"/>
          <w:b/>
          <w:bCs/>
          <w:color w:val="000000" w:themeColor="text1"/>
          <w:sz w:val="20"/>
          <w:szCs w:val="20"/>
        </w:rPr>
        <w:t>orld</w:t>
      </w:r>
    </w:p>
    <w:p w14:paraId="357F619D" w14:textId="3404D6C6" w:rsidR="004A6B53" w:rsidRPr="003D5139" w:rsidRDefault="004A6B53"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 xml:space="preserve">The Summit will feature a variety of </w:t>
      </w:r>
      <w:proofErr w:type="spellStart"/>
      <w:r w:rsidRPr="003D5139">
        <w:rPr>
          <w:rFonts w:ascii="Arial" w:hAnsi="Arial" w:cs="Arial"/>
          <w:color w:val="000000" w:themeColor="text1"/>
          <w:sz w:val="20"/>
          <w:szCs w:val="20"/>
        </w:rPr>
        <w:t>program</w:t>
      </w:r>
      <w:r w:rsidR="00574F5D" w:rsidRPr="003D5139">
        <w:rPr>
          <w:rFonts w:ascii="Arial" w:hAnsi="Arial" w:cs="Arial" w:hint="eastAsia"/>
          <w:color w:val="000000" w:themeColor="text1"/>
          <w:sz w:val="20"/>
          <w:szCs w:val="20"/>
        </w:rPr>
        <w:t>m</w:t>
      </w:r>
      <w:r w:rsidR="00574F5D" w:rsidRPr="003D5139">
        <w:rPr>
          <w:rFonts w:ascii="Arial" w:hAnsi="Arial" w:cs="Arial"/>
          <w:color w:val="000000" w:themeColor="text1"/>
          <w:sz w:val="20"/>
          <w:szCs w:val="20"/>
        </w:rPr>
        <w:t>e</w:t>
      </w:r>
      <w:r w:rsidRPr="003D5139">
        <w:rPr>
          <w:rFonts w:ascii="Arial" w:hAnsi="Arial" w:cs="Arial"/>
          <w:color w:val="000000" w:themeColor="text1"/>
          <w:sz w:val="20"/>
          <w:szCs w:val="20"/>
        </w:rPr>
        <w:t>s</w:t>
      </w:r>
      <w:proofErr w:type="spellEnd"/>
      <w:r w:rsidRPr="003D5139">
        <w:rPr>
          <w:rFonts w:ascii="Arial" w:hAnsi="Arial" w:cs="Arial"/>
          <w:color w:val="000000" w:themeColor="text1"/>
          <w:sz w:val="20"/>
          <w:szCs w:val="20"/>
        </w:rPr>
        <w:t xml:space="preserve"> emphasizing participant-centered communication, starting with the Opening Gala on May 27 at DDP (Dongdaemun Design Plaza) and continuing with various </w:t>
      </w:r>
      <w:r w:rsidR="00197A5A" w:rsidRPr="003D5139">
        <w:rPr>
          <w:rFonts w:ascii="Arial" w:hAnsi="Arial" w:cs="Arial"/>
          <w:color w:val="000000" w:themeColor="text1"/>
          <w:sz w:val="20"/>
          <w:szCs w:val="20"/>
        </w:rPr>
        <w:t>programs</w:t>
      </w:r>
      <w:r w:rsidRPr="003D5139">
        <w:rPr>
          <w:rFonts w:ascii="Arial" w:hAnsi="Arial" w:cs="Arial"/>
          <w:color w:val="000000" w:themeColor="text1"/>
          <w:sz w:val="20"/>
          <w:szCs w:val="20"/>
        </w:rPr>
        <w:t xml:space="preserve"> at the ARKO Arts Theater and other venues in </w:t>
      </w:r>
      <w:proofErr w:type="spellStart"/>
      <w:r w:rsidRPr="003D5139">
        <w:rPr>
          <w:rFonts w:ascii="Arial" w:hAnsi="Arial" w:cs="Arial"/>
          <w:color w:val="000000" w:themeColor="text1"/>
          <w:sz w:val="20"/>
          <w:szCs w:val="20"/>
        </w:rPr>
        <w:t>Daehakro</w:t>
      </w:r>
      <w:proofErr w:type="spellEnd"/>
      <w:r w:rsidRPr="003D5139">
        <w:rPr>
          <w:rFonts w:ascii="Arial" w:hAnsi="Arial" w:cs="Arial"/>
          <w:color w:val="000000" w:themeColor="text1"/>
          <w:sz w:val="20"/>
          <w:szCs w:val="20"/>
        </w:rPr>
        <w:t xml:space="preserve"> area.</w:t>
      </w:r>
    </w:p>
    <w:p w14:paraId="02EE9ACD" w14:textId="5AC90965" w:rsidR="004A6B53" w:rsidRPr="003D5139" w:rsidRDefault="004A6B53"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 xml:space="preserve">This </w:t>
      </w:r>
      <w:r w:rsidR="00043373" w:rsidRPr="003D5139">
        <w:rPr>
          <w:rFonts w:ascii="Arial" w:hAnsi="Arial" w:cs="Arial"/>
          <w:color w:val="000000" w:themeColor="text1"/>
          <w:sz w:val="20"/>
          <w:szCs w:val="20"/>
        </w:rPr>
        <w:t>Summit, by</w:t>
      </w:r>
      <w:r w:rsidR="009C115C" w:rsidRPr="003D5139">
        <w:rPr>
          <w:rFonts w:ascii="Arial" w:hAnsi="Arial" w:cs="Arial"/>
          <w:color w:val="000000" w:themeColor="text1"/>
          <w:sz w:val="20"/>
          <w:szCs w:val="20"/>
        </w:rPr>
        <w:t xml:space="preserve"> engaging different stakeholders, not only cultural policy officials but also artists, civic organizations, researchers, </w:t>
      </w:r>
      <w:r w:rsidR="00574709" w:rsidRPr="003D5139">
        <w:rPr>
          <w:rFonts w:ascii="Arial" w:hAnsi="Arial" w:cs="Arial"/>
          <w:color w:val="000000" w:themeColor="text1"/>
          <w:sz w:val="20"/>
          <w:szCs w:val="20"/>
        </w:rPr>
        <w:t xml:space="preserve">has </w:t>
      </w:r>
      <w:r w:rsidRPr="003D5139">
        <w:rPr>
          <w:rFonts w:ascii="Arial" w:hAnsi="Arial" w:cs="Arial"/>
          <w:color w:val="000000" w:themeColor="text1"/>
          <w:sz w:val="20"/>
          <w:szCs w:val="20"/>
        </w:rPr>
        <w:t xml:space="preserve">endeavored to gather as many different voices as possible </w:t>
      </w:r>
      <w:r w:rsidR="00574709" w:rsidRPr="003D5139">
        <w:rPr>
          <w:rFonts w:ascii="Arial" w:hAnsi="Arial" w:cs="Arial"/>
          <w:color w:val="000000" w:themeColor="text1"/>
          <w:sz w:val="20"/>
          <w:szCs w:val="20"/>
        </w:rPr>
        <w:t xml:space="preserve">from </w:t>
      </w:r>
      <w:r w:rsidRPr="003D5139">
        <w:rPr>
          <w:rFonts w:ascii="Arial" w:hAnsi="Arial" w:cs="Arial"/>
          <w:color w:val="000000" w:themeColor="text1"/>
          <w:sz w:val="20"/>
          <w:szCs w:val="20"/>
        </w:rPr>
        <w:t xml:space="preserve">across the </w:t>
      </w:r>
      <w:r w:rsidR="00CC05A5" w:rsidRPr="003D5139">
        <w:rPr>
          <w:rFonts w:ascii="Arial" w:hAnsi="Arial" w:cs="Arial"/>
          <w:color w:val="000000" w:themeColor="text1"/>
          <w:sz w:val="20"/>
          <w:szCs w:val="20"/>
        </w:rPr>
        <w:t>world</w:t>
      </w:r>
      <w:r w:rsidRPr="003D5139">
        <w:rPr>
          <w:rFonts w:ascii="Arial" w:hAnsi="Arial" w:cs="Arial"/>
          <w:color w:val="000000" w:themeColor="text1"/>
          <w:sz w:val="20"/>
          <w:szCs w:val="20"/>
        </w:rPr>
        <w:t xml:space="preserve">, </w:t>
      </w:r>
      <w:r w:rsidR="0043514B" w:rsidRPr="003D5139">
        <w:rPr>
          <w:rFonts w:ascii="Arial" w:hAnsi="Arial" w:cs="Arial"/>
          <w:color w:val="000000" w:themeColor="text1"/>
          <w:sz w:val="20"/>
          <w:szCs w:val="20"/>
        </w:rPr>
        <w:t xml:space="preserve">including </w:t>
      </w:r>
      <w:r w:rsidRPr="003D5139">
        <w:rPr>
          <w:rFonts w:ascii="Arial" w:hAnsi="Arial" w:cs="Arial"/>
          <w:color w:val="000000" w:themeColor="text1"/>
          <w:sz w:val="20"/>
          <w:szCs w:val="20"/>
        </w:rPr>
        <w:t>India, South Africa, and Ukraine</w:t>
      </w:r>
      <w:r w:rsidR="003B6012" w:rsidRPr="003D5139">
        <w:rPr>
          <w:rFonts w:ascii="Arial" w:hAnsi="Arial" w:cs="Arial"/>
          <w:color w:val="000000" w:themeColor="text1"/>
          <w:sz w:val="20"/>
          <w:szCs w:val="20"/>
        </w:rPr>
        <w:t>.</w:t>
      </w:r>
      <w:r w:rsidRPr="003D5139">
        <w:rPr>
          <w:rFonts w:ascii="Arial" w:hAnsi="Arial" w:cs="Arial"/>
          <w:color w:val="000000" w:themeColor="text1"/>
          <w:sz w:val="20"/>
          <w:szCs w:val="20"/>
        </w:rPr>
        <w:t xml:space="preserve"> </w:t>
      </w:r>
    </w:p>
    <w:p w14:paraId="51AB79B8" w14:textId="0955ABDF" w:rsidR="009D0C22" w:rsidRPr="003D5139" w:rsidRDefault="009D0C22" w:rsidP="007C2568">
      <w:pPr>
        <w:pStyle w:val="a6"/>
        <w:numPr>
          <w:ilvl w:val="0"/>
          <w:numId w:val="3"/>
        </w:numPr>
        <w:spacing w:after="0" w:line="276" w:lineRule="auto"/>
        <w:ind w:left="284" w:hanging="284"/>
        <w:rPr>
          <w:rFonts w:ascii="Arial" w:hAnsi="Arial" w:cs="Arial"/>
          <w:color w:val="000000" w:themeColor="text1"/>
          <w:sz w:val="20"/>
          <w:szCs w:val="20"/>
        </w:rPr>
      </w:pPr>
      <w:r w:rsidRPr="003D5139">
        <w:rPr>
          <w:rFonts w:ascii="Arial" w:hAnsi="Arial" w:cs="Arial"/>
          <w:color w:val="000000" w:themeColor="text1"/>
          <w:sz w:val="20"/>
          <w:szCs w:val="20"/>
        </w:rPr>
        <w:t>To this end, key speakers include</w:t>
      </w:r>
      <w:r w:rsidR="007229F4" w:rsidRPr="003D5139">
        <w:rPr>
          <w:rFonts w:ascii="Arial" w:hAnsi="Arial" w:cs="Arial"/>
          <w:color w:val="000000" w:themeColor="text1"/>
          <w:sz w:val="20"/>
          <w:szCs w:val="20"/>
        </w:rPr>
        <w:t>,</w:t>
      </w:r>
      <w:r w:rsidRPr="003D5139">
        <w:rPr>
          <w:rFonts w:ascii="Arial" w:hAnsi="Arial" w:cs="Arial"/>
          <w:color w:val="000000" w:themeColor="text1"/>
          <w:sz w:val="20"/>
          <w:szCs w:val="20"/>
        </w:rPr>
        <w:t xml:space="preserve"> Michael Running Wolf (Lead Architect, Mila Quebec Artificial Intelligence Institute), Gerfried Stocker (Artistic and Managing Director, Ars Electronica), Avril Joffe (UNESCO Chair in Cultural Entrepreneurship and Policy), His Excellency Ernest Urtasun Domènech</w:t>
      </w:r>
      <w:r w:rsidR="007B5575"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(Minister of Culture of Spain), Dr Alexandra Xanthaki (UN Special Rapporteur in the field of cultural rights)</w:t>
      </w:r>
      <w:r w:rsidR="007229F4" w:rsidRPr="003D5139">
        <w:rPr>
          <w:rFonts w:ascii="Arial" w:hAnsi="Arial" w:cs="Arial"/>
          <w:color w:val="000000" w:themeColor="text1"/>
          <w:sz w:val="20"/>
          <w:szCs w:val="20"/>
        </w:rPr>
        <w:t>.</w:t>
      </w:r>
      <w:r w:rsidRPr="003D5139">
        <w:rPr>
          <w:rFonts w:ascii="Arial" w:hAnsi="Arial" w:cs="Arial"/>
          <w:color w:val="000000" w:themeColor="text1"/>
          <w:sz w:val="20"/>
          <w:szCs w:val="20"/>
        </w:rPr>
        <w:t xml:space="preserve"> </w:t>
      </w:r>
    </w:p>
    <w:p w14:paraId="6E6C3AD3" w14:textId="4069DF73" w:rsidR="009D0C22" w:rsidRPr="00725CA9" w:rsidRDefault="009D0C22" w:rsidP="007C2568">
      <w:pPr>
        <w:pStyle w:val="a6"/>
        <w:numPr>
          <w:ilvl w:val="0"/>
          <w:numId w:val="3"/>
        </w:numPr>
        <w:spacing w:after="0" w:line="276" w:lineRule="auto"/>
        <w:ind w:left="284" w:hanging="284"/>
        <w:rPr>
          <w:rFonts w:ascii="Arial" w:hAnsi="Arial" w:cs="Arial"/>
          <w:sz w:val="20"/>
          <w:szCs w:val="20"/>
        </w:rPr>
      </w:pPr>
      <w:r w:rsidRPr="003D5139">
        <w:rPr>
          <w:rFonts w:ascii="Arial" w:hAnsi="Arial" w:cs="Arial"/>
          <w:color w:val="000000" w:themeColor="text1"/>
          <w:sz w:val="20"/>
          <w:szCs w:val="20"/>
        </w:rPr>
        <w:t xml:space="preserve">On May 28, a panel </w:t>
      </w:r>
      <w:r w:rsidRPr="00725CA9">
        <w:rPr>
          <w:rFonts w:ascii="Arial" w:hAnsi="Arial" w:cs="Arial"/>
          <w:sz w:val="20"/>
          <w:szCs w:val="20"/>
        </w:rPr>
        <w:t>session titled ‘</w:t>
      </w:r>
      <w:r w:rsidR="0040276C" w:rsidRPr="00725CA9">
        <w:rPr>
          <w:rFonts w:ascii="Arial" w:hAnsi="Arial" w:cs="Arial"/>
          <w:sz w:val="20"/>
          <w:szCs w:val="20"/>
        </w:rPr>
        <w:t>Elastic futurity in Korean arts and culture: a critical examination</w:t>
      </w:r>
      <w:r w:rsidRPr="00725CA9">
        <w:rPr>
          <w:rFonts w:ascii="Arial" w:hAnsi="Arial" w:cs="Arial"/>
          <w:sz w:val="20"/>
          <w:szCs w:val="20"/>
        </w:rPr>
        <w:t xml:space="preserve">,’ featuring </w:t>
      </w:r>
      <w:proofErr w:type="spellStart"/>
      <w:r w:rsidRPr="00725CA9">
        <w:rPr>
          <w:rFonts w:ascii="Arial" w:hAnsi="Arial" w:cs="Arial"/>
          <w:sz w:val="20"/>
          <w:szCs w:val="20"/>
        </w:rPr>
        <w:t>Serang</w:t>
      </w:r>
      <w:proofErr w:type="spellEnd"/>
      <w:r w:rsidR="00497907" w:rsidRPr="00725CA9">
        <w:rPr>
          <w:rFonts w:ascii="Arial" w:hAnsi="Arial" w:cs="Arial" w:hint="eastAsia"/>
          <w:sz w:val="20"/>
          <w:szCs w:val="20"/>
        </w:rPr>
        <w:t xml:space="preserve"> Chung</w:t>
      </w:r>
      <w:r w:rsidR="007C2568" w:rsidRPr="00725CA9">
        <w:rPr>
          <w:rFonts w:ascii="Arial" w:hAnsi="Arial" w:cs="Arial" w:hint="eastAsia"/>
          <w:sz w:val="20"/>
          <w:szCs w:val="20"/>
        </w:rPr>
        <w:t xml:space="preserve"> (writer)</w:t>
      </w:r>
      <w:r w:rsidR="003D5139" w:rsidRPr="00725CA9">
        <w:rPr>
          <w:rFonts w:ascii="Arial" w:hAnsi="Arial" w:cs="Arial" w:hint="eastAsia"/>
          <w:sz w:val="20"/>
          <w:szCs w:val="20"/>
        </w:rPr>
        <w:t xml:space="preserve">, </w:t>
      </w:r>
      <w:r w:rsidR="003D5139" w:rsidRPr="00725CA9">
        <w:rPr>
          <w:rFonts w:ascii="Arial" w:hAnsi="Arial" w:cs="Arial"/>
          <w:sz w:val="20"/>
          <w:szCs w:val="20"/>
        </w:rPr>
        <w:t>Sang-Keun Yoo</w:t>
      </w:r>
      <w:r w:rsidR="007C2568" w:rsidRPr="00725CA9">
        <w:rPr>
          <w:rFonts w:ascii="Arial" w:hAnsi="Arial" w:cs="Arial" w:hint="eastAsia"/>
          <w:sz w:val="20"/>
          <w:szCs w:val="20"/>
        </w:rPr>
        <w:t xml:space="preserve"> (</w:t>
      </w:r>
      <w:r w:rsidR="0040276C" w:rsidRPr="00725CA9">
        <w:rPr>
          <w:rFonts w:ascii="Arial" w:hAnsi="Arial" w:cs="Arial"/>
          <w:sz w:val="20"/>
          <w:szCs w:val="20"/>
        </w:rPr>
        <w:t>Assistant Professor</w:t>
      </w:r>
      <w:r w:rsidR="0040276C" w:rsidRPr="00725CA9">
        <w:rPr>
          <w:rFonts w:ascii="Arial" w:hAnsi="Arial" w:cs="Arial" w:hint="eastAsia"/>
          <w:sz w:val="20"/>
          <w:szCs w:val="20"/>
        </w:rPr>
        <w:t xml:space="preserve">, </w:t>
      </w:r>
      <w:r w:rsidR="0040276C" w:rsidRPr="00725CA9">
        <w:rPr>
          <w:rFonts w:ascii="Arial" w:hAnsi="Arial" w:cs="Arial"/>
          <w:sz w:val="20"/>
          <w:szCs w:val="20"/>
        </w:rPr>
        <w:t>Marist University</w:t>
      </w:r>
      <w:r w:rsidR="007C2568" w:rsidRPr="00725CA9">
        <w:rPr>
          <w:rFonts w:ascii="Arial" w:hAnsi="Arial" w:cs="Arial" w:hint="eastAsia"/>
          <w:sz w:val="20"/>
          <w:szCs w:val="20"/>
        </w:rPr>
        <w:t>)</w:t>
      </w:r>
      <w:r w:rsidR="003D5139" w:rsidRPr="00725CA9">
        <w:rPr>
          <w:rFonts w:ascii="Arial" w:hAnsi="Arial" w:cs="Arial"/>
          <w:sz w:val="20"/>
          <w:szCs w:val="20"/>
        </w:rPr>
        <w:t>, Andrés Felipe Solano</w:t>
      </w:r>
      <w:r w:rsidR="007C2568" w:rsidRPr="00725CA9">
        <w:rPr>
          <w:rFonts w:ascii="Arial" w:hAnsi="Arial" w:cs="Arial" w:hint="eastAsia"/>
          <w:sz w:val="20"/>
          <w:szCs w:val="20"/>
        </w:rPr>
        <w:t xml:space="preserve"> (</w:t>
      </w:r>
      <w:r w:rsidR="008A2186" w:rsidRPr="00725CA9">
        <w:rPr>
          <w:rFonts w:ascii="Arial" w:hAnsi="Arial" w:cs="Arial" w:hint="eastAsia"/>
          <w:sz w:val="20"/>
          <w:szCs w:val="20"/>
        </w:rPr>
        <w:t>writer</w:t>
      </w:r>
      <w:r w:rsidR="007C2568" w:rsidRPr="00725CA9">
        <w:rPr>
          <w:rFonts w:ascii="Arial" w:hAnsi="Arial" w:cs="Arial" w:hint="eastAsia"/>
          <w:sz w:val="20"/>
          <w:szCs w:val="20"/>
        </w:rPr>
        <w:t>)</w:t>
      </w:r>
      <w:r w:rsidRPr="00725CA9">
        <w:rPr>
          <w:rFonts w:ascii="Arial" w:hAnsi="Arial" w:cs="Arial"/>
          <w:sz w:val="20"/>
          <w:szCs w:val="20"/>
        </w:rPr>
        <w:t xml:space="preserve">, will </w:t>
      </w:r>
      <w:r w:rsidR="00C0199B" w:rsidRPr="00725CA9">
        <w:rPr>
          <w:rFonts w:ascii="Arial" w:hAnsi="Arial" w:cs="Arial"/>
          <w:sz w:val="20"/>
          <w:szCs w:val="20"/>
        </w:rPr>
        <w:t>extensively</w:t>
      </w:r>
      <w:r w:rsidR="00C73BC6" w:rsidRPr="00725CA9">
        <w:rPr>
          <w:rFonts w:ascii="Arial" w:hAnsi="Arial" w:cs="Arial"/>
          <w:sz w:val="20"/>
          <w:szCs w:val="20"/>
        </w:rPr>
        <w:t xml:space="preserve"> discuss</w:t>
      </w:r>
      <w:r w:rsidRPr="00725CA9">
        <w:rPr>
          <w:rFonts w:ascii="Arial" w:hAnsi="Arial" w:cs="Arial"/>
          <w:sz w:val="20"/>
          <w:szCs w:val="20"/>
        </w:rPr>
        <w:t xml:space="preserve"> the future of Korean</w:t>
      </w:r>
      <w:r w:rsidR="00C73BC6" w:rsidRPr="00725CA9">
        <w:rPr>
          <w:rFonts w:ascii="Arial" w:hAnsi="Arial" w:cs="Arial"/>
          <w:sz w:val="20"/>
          <w:szCs w:val="20"/>
        </w:rPr>
        <w:t xml:space="preserve"> arts and culture.</w:t>
      </w:r>
    </w:p>
    <w:p w14:paraId="34F7CF96" w14:textId="464C338B" w:rsidR="007955D4" w:rsidRPr="003D5139" w:rsidRDefault="00BC3D8A" w:rsidP="007C2568">
      <w:pPr>
        <w:pStyle w:val="a6"/>
        <w:numPr>
          <w:ilvl w:val="0"/>
          <w:numId w:val="3"/>
        </w:numPr>
        <w:spacing w:after="0" w:line="276" w:lineRule="auto"/>
        <w:ind w:left="284" w:hanging="284"/>
        <w:rPr>
          <w:rFonts w:ascii="Arial" w:hAnsi="Arial" w:cs="Arial"/>
          <w:color w:val="000000" w:themeColor="text1"/>
          <w:sz w:val="20"/>
          <w:szCs w:val="20"/>
        </w:rPr>
      </w:pPr>
      <w:r w:rsidRPr="00725CA9">
        <w:rPr>
          <w:rFonts w:ascii="Arial" w:hAnsi="Arial" w:cs="Arial"/>
          <w:sz w:val="20"/>
          <w:szCs w:val="20"/>
        </w:rPr>
        <w:t xml:space="preserve">Additionally, </w:t>
      </w:r>
      <w:r w:rsidR="005231B1">
        <w:rPr>
          <w:rFonts w:ascii="Arial" w:hAnsi="Arial" w:cs="Arial"/>
          <w:sz w:val="20"/>
          <w:szCs w:val="20"/>
        </w:rPr>
        <w:t xml:space="preserve">the World Summit </w:t>
      </w:r>
      <w:r w:rsidR="005B4001">
        <w:rPr>
          <w:rFonts w:ascii="Arial" w:hAnsi="Arial" w:cs="Arial"/>
          <w:sz w:val="20"/>
          <w:szCs w:val="20"/>
        </w:rPr>
        <w:t>D</w:t>
      </w:r>
      <w:r w:rsidRPr="00725CA9">
        <w:rPr>
          <w:rFonts w:ascii="Arial" w:hAnsi="Arial" w:cs="Arial"/>
          <w:sz w:val="20"/>
          <w:szCs w:val="20"/>
        </w:rPr>
        <w:t xml:space="preserve">iscussion </w:t>
      </w:r>
      <w:r w:rsidR="005B4001">
        <w:rPr>
          <w:rFonts w:ascii="Arial" w:hAnsi="Arial" w:cs="Arial"/>
          <w:sz w:val="20"/>
          <w:szCs w:val="20"/>
        </w:rPr>
        <w:t>P</w:t>
      </w:r>
      <w:r w:rsidRPr="00725CA9">
        <w:rPr>
          <w:rFonts w:ascii="Arial" w:hAnsi="Arial" w:cs="Arial"/>
          <w:sz w:val="20"/>
          <w:szCs w:val="20"/>
        </w:rPr>
        <w:t xml:space="preserve">aper </w:t>
      </w:r>
      <w:r w:rsidR="005B4001">
        <w:rPr>
          <w:rFonts w:ascii="Arial" w:hAnsi="Arial" w:cs="Arial"/>
          <w:sz w:val="20"/>
          <w:szCs w:val="20"/>
        </w:rPr>
        <w:t>with contributions from</w:t>
      </w:r>
      <w:r w:rsidR="005231B1" w:rsidRPr="00725CA9">
        <w:rPr>
          <w:rFonts w:ascii="Arial" w:hAnsi="Arial" w:cs="Arial"/>
          <w:sz w:val="20"/>
          <w:szCs w:val="20"/>
        </w:rPr>
        <w:t xml:space="preserve"> </w:t>
      </w:r>
      <w:r w:rsidRPr="00725CA9">
        <w:rPr>
          <w:rFonts w:ascii="Arial" w:hAnsi="Arial" w:cs="Arial"/>
          <w:sz w:val="20"/>
          <w:szCs w:val="20"/>
        </w:rPr>
        <w:t xml:space="preserve">ten global experts, published in April ahead of the Summit, will provide insights into shared interests </w:t>
      </w:r>
      <w:r w:rsidRPr="003D5139">
        <w:rPr>
          <w:rFonts w:ascii="Arial" w:hAnsi="Arial" w:cs="Arial"/>
          <w:color w:val="000000" w:themeColor="text1"/>
          <w:sz w:val="20"/>
          <w:szCs w:val="20"/>
        </w:rPr>
        <w:t xml:space="preserve">across regions and the world, </w:t>
      </w:r>
      <w:r w:rsidR="00013CD9" w:rsidRPr="003D5139">
        <w:rPr>
          <w:rFonts w:ascii="Arial" w:hAnsi="Arial" w:cs="Arial"/>
          <w:color w:val="000000" w:themeColor="text1"/>
          <w:sz w:val="20"/>
          <w:szCs w:val="20"/>
        </w:rPr>
        <w:t>and will form</w:t>
      </w:r>
      <w:r w:rsidRPr="003D5139">
        <w:rPr>
          <w:rFonts w:ascii="Arial" w:hAnsi="Arial" w:cs="Arial"/>
          <w:color w:val="000000" w:themeColor="text1"/>
          <w:sz w:val="20"/>
          <w:szCs w:val="20"/>
        </w:rPr>
        <w:t xml:space="preserve"> a preliminary discourse </w:t>
      </w:r>
      <w:r w:rsidR="00FF1E06" w:rsidRPr="003D5139">
        <w:rPr>
          <w:rFonts w:ascii="Arial" w:hAnsi="Arial" w:cs="Arial"/>
          <w:color w:val="000000" w:themeColor="text1"/>
          <w:sz w:val="20"/>
          <w:szCs w:val="20"/>
        </w:rPr>
        <w:t>for</w:t>
      </w:r>
      <w:r w:rsidRPr="003D5139">
        <w:rPr>
          <w:rFonts w:ascii="Arial" w:hAnsi="Arial" w:cs="Arial"/>
          <w:color w:val="000000" w:themeColor="text1"/>
          <w:sz w:val="20"/>
          <w:szCs w:val="20"/>
        </w:rPr>
        <w:t xml:space="preserve"> </w:t>
      </w:r>
      <w:r w:rsidR="00FF1E06" w:rsidRPr="003D5139">
        <w:rPr>
          <w:rFonts w:ascii="Arial" w:hAnsi="Arial" w:cs="Arial"/>
          <w:color w:val="000000" w:themeColor="text1"/>
          <w:sz w:val="20"/>
          <w:szCs w:val="20"/>
        </w:rPr>
        <w:t xml:space="preserve">facilitating </w:t>
      </w:r>
      <w:r w:rsidRPr="003D5139">
        <w:rPr>
          <w:rFonts w:ascii="Arial" w:hAnsi="Arial" w:cs="Arial"/>
          <w:color w:val="000000" w:themeColor="text1"/>
          <w:sz w:val="20"/>
          <w:szCs w:val="20"/>
        </w:rPr>
        <w:t>deeper discussions.</w:t>
      </w:r>
    </w:p>
    <w:p w14:paraId="0631B419" w14:textId="77777777" w:rsidR="00096D16" w:rsidRPr="003D5139" w:rsidRDefault="00096D16" w:rsidP="00057EC8">
      <w:pPr>
        <w:spacing w:after="0" w:line="276" w:lineRule="auto"/>
        <w:rPr>
          <w:rFonts w:ascii="Arial" w:hAnsi="Arial" w:cs="Arial"/>
          <w:color w:val="000000" w:themeColor="text1"/>
          <w:sz w:val="20"/>
          <w:szCs w:val="20"/>
        </w:rPr>
      </w:pPr>
    </w:p>
    <w:p w14:paraId="35FF59D8" w14:textId="6AE64AB8" w:rsidR="00BC3D8A" w:rsidRPr="003D5139" w:rsidRDefault="003D5139" w:rsidP="007C2568">
      <w:pPr>
        <w:spacing w:after="0" w:line="276" w:lineRule="auto"/>
        <w:ind w:leftChars="-64" w:left="141" w:hangingChars="150" w:hanging="282"/>
        <w:rPr>
          <w:rFonts w:ascii="Arial" w:hAnsi="Arial" w:cs="Arial"/>
          <w:color w:val="000000" w:themeColor="text1"/>
          <w:sz w:val="20"/>
          <w:szCs w:val="20"/>
        </w:rPr>
      </w:pPr>
      <w:r w:rsidRPr="003D5139">
        <w:rPr>
          <w:rFonts w:ascii="나눔고딕" w:eastAsia="나눔고딕" w:hAnsi="나눔고딕" w:cs="Arial" w:hint="eastAsia"/>
          <w:b/>
          <w:bCs/>
          <w:color w:val="000000" w:themeColor="text1"/>
          <w:sz w:val="20"/>
          <w:szCs w:val="20"/>
        </w:rPr>
        <w:t>□</w:t>
      </w:r>
      <w:r w:rsidRPr="003D5139">
        <w:rPr>
          <w:rFonts w:ascii="Arial" w:hAnsi="Arial" w:cs="Arial"/>
          <w:b/>
          <w:bCs/>
          <w:color w:val="000000" w:themeColor="text1"/>
          <w:sz w:val="20"/>
          <w:szCs w:val="20"/>
        </w:rPr>
        <w:t xml:space="preserve"> </w:t>
      </w:r>
      <w:r w:rsidR="00BC3D8A" w:rsidRPr="003D5139">
        <w:rPr>
          <w:rFonts w:ascii="Arial" w:hAnsi="Arial" w:cs="Arial"/>
          <w:b/>
          <w:bCs/>
          <w:color w:val="000000" w:themeColor="text1"/>
          <w:sz w:val="20"/>
          <w:szCs w:val="20"/>
        </w:rPr>
        <w:t>Playing a Bridging Role for Post-2030 Sustainable Development Goals (SDGs)</w:t>
      </w:r>
    </w:p>
    <w:p w14:paraId="5C297958" w14:textId="6D4AFD06" w:rsidR="00D341AE" w:rsidRPr="00887896" w:rsidRDefault="00E20137" w:rsidP="007C2568">
      <w:pPr>
        <w:pStyle w:val="a6"/>
        <w:numPr>
          <w:ilvl w:val="0"/>
          <w:numId w:val="3"/>
        </w:numPr>
        <w:spacing w:after="0" w:line="276" w:lineRule="auto"/>
        <w:ind w:left="284" w:hanging="284"/>
        <w:rPr>
          <w:rFonts w:ascii="Arial" w:hAnsi="Arial" w:cs="Arial"/>
          <w:sz w:val="20"/>
          <w:szCs w:val="20"/>
        </w:rPr>
      </w:pPr>
      <w:r w:rsidRPr="003D5139">
        <w:rPr>
          <w:rFonts w:ascii="Arial" w:hAnsi="Arial" w:cs="Arial"/>
          <w:color w:val="000000" w:themeColor="text1"/>
          <w:sz w:val="20"/>
          <w:szCs w:val="20"/>
        </w:rPr>
        <w:t xml:space="preserve">The Summit will play a practical role in establishing culture </w:t>
      </w:r>
      <w:r w:rsidR="00853E9A">
        <w:rPr>
          <w:rFonts w:ascii="Arial" w:hAnsi="Arial" w:cs="Arial"/>
          <w:color w:val="000000" w:themeColor="text1"/>
          <w:sz w:val="20"/>
          <w:szCs w:val="20"/>
        </w:rPr>
        <w:t xml:space="preserve">in the future of global sustainable agenda, </w:t>
      </w:r>
      <w:r w:rsidR="00105C85" w:rsidRPr="003D5139">
        <w:rPr>
          <w:rFonts w:ascii="Arial" w:hAnsi="Arial" w:cs="Arial"/>
          <w:color w:val="000000" w:themeColor="text1"/>
          <w:sz w:val="20"/>
          <w:szCs w:val="20"/>
        </w:rPr>
        <w:t xml:space="preserve">ahead of </w:t>
      </w:r>
      <w:proofErr w:type="spellStart"/>
      <w:r w:rsidRPr="003D5139">
        <w:rPr>
          <w:rFonts w:ascii="Arial" w:hAnsi="Arial" w:cs="Arial"/>
          <w:color w:val="000000" w:themeColor="text1"/>
          <w:sz w:val="20"/>
          <w:szCs w:val="20"/>
        </w:rPr>
        <w:t>Mondiacult</w:t>
      </w:r>
      <w:proofErr w:type="spellEnd"/>
      <w:r w:rsidRPr="003D5139">
        <w:rPr>
          <w:rFonts w:ascii="Arial" w:hAnsi="Arial" w:cs="Arial"/>
          <w:color w:val="000000" w:themeColor="text1"/>
          <w:sz w:val="20"/>
          <w:szCs w:val="20"/>
        </w:rPr>
        <w:t xml:space="preserve"> 2025, </w:t>
      </w:r>
      <w:r w:rsidR="00D341AE" w:rsidRPr="003D5139">
        <w:rPr>
          <w:rFonts w:ascii="Arial" w:hAnsi="Arial" w:cs="Arial"/>
          <w:color w:val="000000" w:themeColor="text1"/>
          <w:sz w:val="20"/>
          <w:szCs w:val="20"/>
        </w:rPr>
        <w:t xml:space="preserve">the UNESCO-hosted ministerial-level </w:t>
      </w:r>
      <w:r w:rsidRPr="003D5139">
        <w:rPr>
          <w:rFonts w:ascii="Arial" w:hAnsi="Arial" w:cs="Arial"/>
          <w:color w:val="000000" w:themeColor="text1"/>
          <w:sz w:val="20"/>
          <w:szCs w:val="20"/>
        </w:rPr>
        <w:t xml:space="preserve">World Conference on Cultural Policies and Sustainable </w:t>
      </w:r>
      <w:r w:rsidRPr="00887896">
        <w:rPr>
          <w:rFonts w:ascii="Arial" w:hAnsi="Arial" w:cs="Arial"/>
          <w:sz w:val="20"/>
          <w:szCs w:val="20"/>
        </w:rPr>
        <w:t>Development</w:t>
      </w:r>
      <w:r w:rsidR="00D341AE" w:rsidRPr="00887896">
        <w:rPr>
          <w:rFonts w:ascii="Arial" w:hAnsi="Arial" w:cs="Arial"/>
          <w:sz w:val="20"/>
          <w:szCs w:val="20"/>
        </w:rPr>
        <w:t>, which will take place in Barcelona at the end of September.</w:t>
      </w:r>
    </w:p>
    <w:p w14:paraId="31D24C67" w14:textId="3B6CE4F0" w:rsidR="00D341AE" w:rsidRPr="00887896" w:rsidRDefault="00D341AE" w:rsidP="007C2568">
      <w:pPr>
        <w:pStyle w:val="a6"/>
        <w:numPr>
          <w:ilvl w:val="0"/>
          <w:numId w:val="3"/>
        </w:numPr>
        <w:spacing w:after="0" w:line="276" w:lineRule="auto"/>
        <w:ind w:left="284" w:hanging="284"/>
        <w:rPr>
          <w:rFonts w:ascii="Arial" w:hAnsi="Arial" w:cs="Arial"/>
          <w:sz w:val="20"/>
          <w:szCs w:val="20"/>
        </w:rPr>
      </w:pPr>
      <w:r w:rsidRPr="00887896">
        <w:rPr>
          <w:rFonts w:ascii="Arial" w:hAnsi="Arial" w:cs="Arial"/>
          <w:sz w:val="20"/>
          <w:szCs w:val="20"/>
        </w:rPr>
        <w:t xml:space="preserve">On May 28, a panel session </w:t>
      </w:r>
      <w:r w:rsidR="00493BBE" w:rsidRPr="00887896">
        <w:rPr>
          <w:rFonts w:ascii="Arial" w:hAnsi="Arial" w:cs="Arial"/>
          <w:sz w:val="20"/>
          <w:szCs w:val="20"/>
        </w:rPr>
        <w:t xml:space="preserve">will discuss the </w:t>
      </w:r>
      <w:proofErr w:type="gramStart"/>
      <w:r w:rsidR="00493BBE" w:rsidRPr="00887896">
        <w:rPr>
          <w:rFonts w:ascii="Arial" w:hAnsi="Arial" w:cs="Arial"/>
          <w:sz w:val="20"/>
          <w:szCs w:val="20"/>
        </w:rPr>
        <w:t>topic,</w:t>
      </w:r>
      <w:r w:rsidRPr="00887896">
        <w:rPr>
          <w:rFonts w:ascii="Arial" w:hAnsi="Arial" w:cs="Arial"/>
          <w:sz w:val="20"/>
          <w:szCs w:val="20"/>
        </w:rPr>
        <w:t xml:space="preserve"> </w:t>
      </w:r>
      <w:r w:rsidR="004858EF" w:rsidRPr="00887896">
        <w:rPr>
          <w:rFonts w:ascii="Arial" w:hAnsi="Arial" w:cs="Arial"/>
          <w:sz w:val="20"/>
          <w:szCs w:val="20"/>
        </w:rPr>
        <w:t>‘</w:t>
      </w:r>
      <w:proofErr w:type="gramEnd"/>
      <w:r w:rsidR="004858EF" w:rsidRPr="00887896">
        <w:rPr>
          <w:rFonts w:ascii="Arial" w:hAnsi="Arial" w:cs="Arial"/>
          <w:sz w:val="20"/>
          <w:szCs w:val="20"/>
        </w:rPr>
        <w:t>A standalone goal for culture in the post-2030 UN agenda: pathways and prospects</w:t>
      </w:r>
      <w:r w:rsidR="00493BBE" w:rsidRPr="00887896">
        <w:rPr>
          <w:rFonts w:ascii="Arial" w:hAnsi="Arial" w:cs="Arial"/>
          <w:sz w:val="20"/>
          <w:szCs w:val="20"/>
        </w:rPr>
        <w:t>.</w:t>
      </w:r>
      <w:r w:rsidR="0040276C" w:rsidRPr="00887896">
        <w:rPr>
          <w:rFonts w:ascii="Arial" w:hAnsi="Arial" w:cs="Arial"/>
          <w:sz w:val="20"/>
          <w:szCs w:val="20"/>
        </w:rPr>
        <w:t>’</w:t>
      </w:r>
      <w:r w:rsidRPr="00887896">
        <w:rPr>
          <w:rFonts w:ascii="Arial" w:hAnsi="Arial" w:cs="Arial"/>
          <w:sz w:val="20"/>
          <w:szCs w:val="20"/>
        </w:rPr>
        <w:t xml:space="preserve"> The discourse generated by this Summit will serve as a bridge to future international agendas</w:t>
      </w:r>
      <w:r w:rsidR="00853E9A">
        <w:rPr>
          <w:rFonts w:ascii="Arial" w:hAnsi="Arial" w:cs="Arial"/>
          <w:sz w:val="20"/>
          <w:szCs w:val="20"/>
        </w:rPr>
        <w:t xml:space="preserve"> on the </w:t>
      </w:r>
      <w:r w:rsidR="005B4001">
        <w:rPr>
          <w:rFonts w:ascii="Arial" w:hAnsi="Arial" w:cs="Arial"/>
          <w:sz w:val="20"/>
          <w:szCs w:val="20"/>
        </w:rPr>
        <w:t>role of</w:t>
      </w:r>
      <w:r w:rsidR="00853E9A">
        <w:rPr>
          <w:rFonts w:ascii="Arial" w:hAnsi="Arial" w:cs="Arial"/>
          <w:sz w:val="20"/>
          <w:szCs w:val="20"/>
        </w:rPr>
        <w:t xml:space="preserve"> culture</w:t>
      </w:r>
      <w:r w:rsidR="005B4001">
        <w:rPr>
          <w:rFonts w:ascii="Arial" w:hAnsi="Arial" w:cs="Arial"/>
          <w:sz w:val="20"/>
          <w:szCs w:val="20"/>
        </w:rPr>
        <w:t xml:space="preserve"> in broader government priorities</w:t>
      </w:r>
      <w:r w:rsidRPr="00887896">
        <w:rPr>
          <w:rFonts w:ascii="Arial" w:hAnsi="Arial" w:cs="Arial"/>
          <w:sz w:val="20"/>
          <w:szCs w:val="20"/>
        </w:rPr>
        <w:t>.</w:t>
      </w:r>
    </w:p>
    <w:p w14:paraId="44EBFFDB" w14:textId="77777777" w:rsidR="007955D4" w:rsidRPr="00887896" w:rsidRDefault="007955D4" w:rsidP="00057EC8">
      <w:pPr>
        <w:spacing w:after="0" w:line="276" w:lineRule="auto"/>
        <w:rPr>
          <w:rFonts w:ascii="Arial" w:hAnsi="Arial" w:cs="Arial"/>
          <w:sz w:val="20"/>
          <w:szCs w:val="20"/>
        </w:rPr>
      </w:pPr>
    </w:p>
    <w:p w14:paraId="54D06F3F" w14:textId="1F5EE263" w:rsidR="00D341AE" w:rsidRPr="00887896" w:rsidRDefault="003D5139" w:rsidP="007C2568">
      <w:pPr>
        <w:spacing w:after="0" w:line="276" w:lineRule="auto"/>
        <w:ind w:leftChars="-64" w:left="141" w:hangingChars="150" w:hanging="282"/>
        <w:rPr>
          <w:rFonts w:ascii="Arial" w:hAnsi="Arial" w:cs="Arial"/>
          <w:b/>
          <w:bCs/>
          <w:sz w:val="20"/>
          <w:szCs w:val="20"/>
        </w:rPr>
      </w:pPr>
      <w:r w:rsidRPr="00887896">
        <w:rPr>
          <w:rFonts w:ascii="나눔고딕" w:eastAsia="나눔고딕" w:hAnsi="나눔고딕" w:cs="Arial" w:hint="eastAsia"/>
          <w:b/>
          <w:bCs/>
          <w:sz w:val="20"/>
          <w:szCs w:val="20"/>
        </w:rPr>
        <w:t>□</w:t>
      </w:r>
      <w:r w:rsidRPr="00887896">
        <w:rPr>
          <w:rFonts w:ascii="Arial" w:hAnsi="Arial" w:cs="Arial"/>
          <w:b/>
          <w:bCs/>
          <w:sz w:val="20"/>
          <w:szCs w:val="20"/>
        </w:rPr>
        <w:t xml:space="preserve"> </w:t>
      </w:r>
      <w:r w:rsidR="00D341AE" w:rsidRPr="00887896">
        <w:rPr>
          <w:rFonts w:ascii="Arial" w:hAnsi="Arial" w:cs="Arial"/>
          <w:b/>
          <w:bCs/>
          <w:sz w:val="20"/>
          <w:szCs w:val="20"/>
        </w:rPr>
        <w:t>A Cultural</w:t>
      </w:r>
      <w:r w:rsidR="00493BBE" w:rsidRPr="00887896">
        <w:rPr>
          <w:rFonts w:ascii="Arial" w:hAnsi="Arial" w:cs="Arial"/>
          <w:b/>
          <w:bCs/>
          <w:sz w:val="20"/>
          <w:szCs w:val="20"/>
        </w:rPr>
        <w:t xml:space="preserve"> celebration with assorted </w:t>
      </w:r>
      <w:r w:rsidR="00D341AE" w:rsidRPr="00887896">
        <w:rPr>
          <w:rFonts w:ascii="Arial" w:hAnsi="Arial" w:cs="Arial"/>
          <w:b/>
          <w:bCs/>
          <w:sz w:val="20"/>
          <w:szCs w:val="20"/>
        </w:rPr>
        <w:t>K-Culture</w:t>
      </w:r>
      <w:r w:rsidR="00493BBE" w:rsidRPr="00887896">
        <w:rPr>
          <w:rFonts w:ascii="Arial" w:hAnsi="Arial" w:cs="Arial"/>
          <w:b/>
          <w:bCs/>
          <w:sz w:val="20"/>
          <w:szCs w:val="20"/>
        </w:rPr>
        <w:t xml:space="preserve"> </w:t>
      </w:r>
      <w:r w:rsidR="00C878FB" w:rsidRPr="00887896">
        <w:rPr>
          <w:rFonts w:ascii="Arial" w:hAnsi="Arial" w:cs="Arial"/>
          <w:b/>
          <w:bCs/>
          <w:sz w:val="20"/>
          <w:szCs w:val="20"/>
        </w:rPr>
        <w:t>highlights</w:t>
      </w:r>
    </w:p>
    <w:p w14:paraId="3C97DAE2" w14:textId="5B47C2E4" w:rsidR="00D341AE" w:rsidRPr="00887896" w:rsidRDefault="00D341AE" w:rsidP="007C2568">
      <w:pPr>
        <w:pStyle w:val="a6"/>
        <w:numPr>
          <w:ilvl w:val="0"/>
          <w:numId w:val="3"/>
        </w:numPr>
        <w:spacing w:after="0" w:line="276" w:lineRule="auto"/>
        <w:ind w:left="284" w:hanging="284"/>
        <w:rPr>
          <w:rFonts w:ascii="Arial" w:hAnsi="Arial" w:cs="Arial"/>
          <w:sz w:val="20"/>
          <w:szCs w:val="20"/>
        </w:rPr>
      </w:pPr>
      <w:r w:rsidRPr="00887896">
        <w:rPr>
          <w:rFonts w:ascii="Arial" w:hAnsi="Arial" w:cs="Arial"/>
          <w:sz w:val="20"/>
          <w:szCs w:val="20"/>
        </w:rPr>
        <w:t xml:space="preserve">With global interest in K-Culture </w:t>
      </w:r>
      <w:r w:rsidR="00B47977" w:rsidRPr="00887896">
        <w:rPr>
          <w:rFonts w:ascii="Arial" w:hAnsi="Arial" w:cs="Arial"/>
          <w:sz w:val="20"/>
          <w:szCs w:val="20"/>
        </w:rPr>
        <w:t>at</w:t>
      </w:r>
      <w:r w:rsidRPr="00887896">
        <w:rPr>
          <w:rFonts w:ascii="Arial" w:hAnsi="Arial" w:cs="Arial"/>
          <w:sz w:val="20"/>
          <w:szCs w:val="20"/>
        </w:rPr>
        <w:t xml:space="preserve"> </w:t>
      </w:r>
      <w:r w:rsidR="00E069D8" w:rsidRPr="00887896">
        <w:rPr>
          <w:rFonts w:ascii="Arial" w:hAnsi="Arial" w:cs="Arial"/>
          <w:sz w:val="20"/>
          <w:szCs w:val="20"/>
        </w:rPr>
        <w:t>a</w:t>
      </w:r>
      <w:r w:rsidRPr="00887896">
        <w:rPr>
          <w:rFonts w:ascii="Arial" w:hAnsi="Arial" w:cs="Arial"/>
          <w:sz w:val="20"/>
          <w:szCs w:val="20"/>
        </w:rPr>
        <w:t xml:space="preserve"> peak, expectations are high among participants visiting Korea for this Summit. In response, ARKO </w:t>
      </w:r>
      <w:r w:rsidR="00E069D8" w:rsidRPr="00887896">
        <w:rPr>
          <w:rFonts w:ascii="Arial" w:hAnsi="Arial" w:cs="Arial"/>
          <w:sz w:val="20"/>
          <w:szCs w:val="20"/>
        </w:rPr>
        <w:t xml:space="preserve">has </w:t>
      </w:r>
      <w:proofErr w:type="gramStart"/>
      <w:r w:rsidR="007803F3" w:rsidRPr="00887896">
        <w:rPr>
          <w:rFonts w:ascii="Arial" w:hAnsi="Arial" w:cs="Arial"/>
          <w:sz w:val="20"/>
          <w:szCs w:val="20"/>
        </w:rPr>
        <w:t>curated</w:t>
      </w:r>
      <w:proofErr w:type="gramEnd"/>
      <w:r w:rsidR="004F792D" w:rsidRPr="00887896">
        <w:rPr>
          <w:rFonts w:ascii="Arial" w:hAnsi="Arial" w:cs="Arial"/>
          <w:sz w:val="20"/>
          <w:szCs w:val="20"/>
        </w:rPr>
        <w:t xml:space="preserve"> a </w:t>
      </w:r>
      <w:r w:rsidR="00932492" w:rsidRPr="00887896">
        <w:rPr>
          <w:rFonts w:ascii="Arial" w:hAnsi="Arial" w:cs="Arial"/>
          <w:sz w:val="20"/>
          <w:szCs w:val="20"/>
        </w:rPr>
        <w:t>varied</w:t>
      </w:r>
      <w:r w:rsidR="004F792D" w:rsidRPr="00887896">
        <w:rPr>
          <w:rFonts w:ascii="Arial" w:hAnsi="Arial" w:cs="Arial"/>
          <w:sz w:val="20"/>
          <w:szCs w:val="20"/>
        </w:rPr>
        <w:t xml:space="preserve"> cultural </w:t>
      </w:r>
      <w:proofErr w:type="spellStart"/>
      <w:r w:rsidR="00932492" w:rsidRPr="00887896">
        <w:rPr>
          <w:rFonts w:ascii="Arial" w:hAnsi="Arial" w:cs="Arial"/>
          <w:sz w:val="20"/>
          <w:szCs w:val="20"/>
        </w:rPr>
        <w:t>program</w:t>
      </w:r>
      <w:r w:rsidR="00574F5D" w:rsidRPr="00887896">
        <w:rPr>
          <w:rFonts w:ascii="Arial" w:hAnsi="Arial" w:cs="Arial"/>
          <w:sz w:val="20"/>
          <w:szCs w:val="20"/>
        </w:rPr>
        <w:t>me</w:t>
      </w:r>
      <w:proofErr w:type="spellEnd"/>
      <w:r w:rsidR="004F792D" w:rsidRPr="00887896">
        <w:rPr>
          <w:rFonts w:ascii="Arial" w:hAnsi="Arial" w:cs="Arial"/>
          <w:sz w:val="20"/>
          <w:szCs w:val="20"/>
        </w:rPr>
        <w:t xml:space="preserve"> for participants to</w:t>
      </w:r>
      <w:r w:rsidRPr="00887896">
        <w:rPr>
          <w:rFonts w:ascii="Arial" w:hAnsi="Arial" w:cs="Arial"/>
          <w:sz w:val="20"/>
          <w:szCs w:val="20"/>
        </w:rPr>
        <w:t xml:space="preserve"> experience both</w:t>
      </w:r>
      <w:r w:rsidR="007803F3" w:rsidRPr="00887896">
        <w:rPr>
          <w:rFonts w:ascii="Arial" w:hAnsi="Arial" w:cs="Arial"/>
          <w:sz w:val="20"/>
          <w:szCs w:val="20"/>
        </w:rPr>
        <w:t xml:space="preserve"> the elegance of</w:t>
      </w:r>
      <w:r w:rsidRPr="00887896">
        <w:rPr>
          <w:rFonts w:ascii="Arial" w:hAnsi="Arial" w:cs="Arial"/>
          <w:sz w:val="20"/>
          <w:szCs w:val="20"/>
        </w:rPr>
        <w:t xml:space="preserve"> tradition</w:t>
      </w:r>
      <w:r w:rsidR="007803F3" w:rsidRPr="00887896">
        <w:rPr>
          <w:rFonts w:ascii="Arial" w:hAnsi="Arial" w:cs="Arial"/>
          <w:sz w:val="20"/>
          <w:szCs w:val="20"/>
        </w:rPr>
        <w:t xml:space="preserve"> and </w:t>
      </w:r>
      <w:r w:rsidRPr="00887896">
        <w:rPr>
          <w:rFonts w:ascii="Arial" w:hAnsi="Arial" w:cs="Arial"/>
          <w:sz w:val="20"/>
          <w:szCs w:val="20"/>
        </w:rPr>
        <w:t>modern culture.</w:t>
      </w:r>
    </w:p>
    <w:p w14:paraId="158CA30D" w14:textId="4CF7EFBC" w:rsidR="00D341AE" w:rsidRPr="007C2568" w:rsidRDefault="00D341AE" w:rsidP="007C2568">
      <w:pPr>
        <w:pStyle w:val="a6"/>
        <w:numPr>
          <w:ilvl w:val="0"/>
          <w:numId w:val="3"/>
        </w:numPr>
        <w:spacing w:after="0" w:line="276" w:lineRule="auto"/>
        <w:ind w:left="284" w:hanging="284"/>
        <w:rPr>
          <w:rFonts w:ascii="Arial" w:hAnsi="Arial" w:cs="Arial"/>
          <w:color w:val="000000" w:themeColor="text1"/>
          <w:sz w:val="20"/>
          <w:szCs w:val="20"/>
        </w:rPr>
      </w:pPr>
      <w:r w:rsidRPr="00887896">
        <w:rPr>
          <w:rFonts w:ascii="Arial" w:hAnsi="Arial" w:cs="Arial"/>
          <w:sz w:val="20"/>
          <w:szCs w:val="20"/>
        </w:rPr>
        <w:t xml:space="preserve">The </w:t>
      </w:r>
      <w:proofErr w:type="spellStart"/>
      <w:r w:rsidRPr="00887896">
        <w:rPr>
          <w:rFonts w:ascii="Arial" w:hAnsi="Arial" w:cs="Arial"/>
          <w:sz w:val="20"/>
          <w:szCs w:val="20"/>
        </w:rPr>
        <w:t>program</w:t>
      </w:r>
      <w:r w:rsidR="002E6D25" w:rsidRPr="00887896">
        <w:rPr>
          <w:rFonts w:ascii="Arial" w:hAnsi="Arial" w:cs="Arial"/>
          <w:sz w:val="20"/>
          <w:szCs w:val="20"/>
        </w:rPr>
        <w:t>me</w:t>
      </w:r>
      <w:r w:rsidRPr="00887896">
        <w:rPr>
          <w:rFonts w:ascii="Arial" w:hAnsi="Arial" w:cs="Arial"/>
          <w:sz w:val="20"/>
          <w:szCs w:val="20"/>
        </w:rPr>
        <w:t>s</w:t>
      </w:r>
      <w:proofErr w:type="spellEnd"/>
      <w:r w:rsidRPr="00887896">
        <w:rPr>
          <w:rFonts w:ascii="Arial" w:hAnsi="Arial" w:cs="Arial"/>
          <w:sz w:val="20"/>
          <w:szCs w:val="20"/>
        </w:rPr>
        <w:t xml:space="preserve"> will include the opening </w:t>
      </w:r>
      <w:r w:rsidRPr="003D5139">
        <w:rPr>
          <w:rFonts w:ascii="Arial" w:hAnsi="Arial" w:cs="Arial"/>
          <w:color w:val="000000" w:themeColor="text1"/>
          <w:sz w:val="20"/>
          <w:szCs w:val="20"/>
        </w:rPr>
        <w:t>performance by HAEPA</w:t>
      </w:r>
      <w:r w:rsidR="00923BBC">
        <w:rPr>
          <w:rFonts w:ascii="Arial" w:hAnsi="Arial" w:cs="Arial" w:hint="eastAsia"/>
          <w:color w:val="000000" w:themeColor="text1"/>
          <w:sz w:val="20"/>
          <w:szCs w:val="20"/>
        </w:rPr>
        <w:t>A</w:t>
      </w:r>
      <w:r w:rsidRPr="003D5139">
        <w:rPr>
          <w:rFonts w:ascii="Arial" w:hAnsi="Arial" w:cs="Arial"/>
          <w:color w:val="000000" w:themeColor="text1"/>
          <w:sz w:val="20"/>
          <w:szCs w:val="20"/>
        </w:rPr>
        <w:t>RY, an alt-electronic duo showcasing their unique musical world that blends tradition and modernity</w:t>
      </w:r>
      <w:r w:rsidR="005A52F3"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an exhibition at the Leeum Museum of Art, where participants can explore the fusion of Eastern and Western cultures and view artworks ranging from ancient to contemporary</w:t>
      </w:r>
      <w:r w:rsidR="003D31A5" w:rsidRPr="003D5139">
        <w:rPr>
          <w:rFonts w:ascii="Arial" w:hAnsi="Arial" w:cs="Arial"/>
          <w:color w:val="000000" w:themeColor="text1"/>
          <w:sz w:val="20"/>
          <w:szCs w:val="20"/>
        </w:rPr>
        <w:t xml:space="preserve"> times</w:t>
      </w:r>
      <w:r w:rsidR="005A52F3" w:rsidRPr="003D5139">
        <w:rPr>
          <w:rFonts w:ascii="Arial" w:hAnsi="Arial" w:cs="Arial"/>
          <w:color w:val="000000" w:themeColor="text1"/>
          <w:sz w:val="20"/>
          <w:szCs w:val="20"/>
        </w:rPr>
        <w:t xml:space="preserve">; </w:t>
      </w:r>
      <w:r w:rsidRPr="003D5139">
        <w:rPr>
          <w:rFonts w:ascii="Arial" w:hAnsi="Arial" w:cs="Arial"/>
          <w:color w:val="000000" w:themeColor="text1"/>
          <w:sz w:val="20"/>
          <w:szCs w:val="20"/>
        </w:rPr>
        <w:t>and the closing performance by Ambiguous Dance Company, which will reinterpret traditional Korean</w:t>
      </w:r>
      <w:r w:rsidRPr="007C2568">
        <w:rPr>
          <w:rFonts w:ascii="Arial" w:hAnsi="Arial" w:cs="Arial"/>
          <w:color w:val="000000" w:themeColor="text1"/>
          <w:sz w:val="20"/>
          <w:szCs w:val="20"/>
        </w:rPr>
        <w:t xml:space="preserve"> cultural celebrations, like the Dano festival, through an interactive performance. These </w:t>
      </w:r>
      <w:r w:rsidR="0008458F" w:rsidRPr="007C2568">
        <w:rPr>
          <w:rFonts w:ascii="Arial" w:hAnsi="Arial" w:cs="Arial"/>
          <w:color w:val="000000" w:themeColor="text1"/>
          <w:sz w:val="20"/>
          <w:szCs w:val="20"/>
        </w:rPr>
        <w:t xml:space="preserve">exceptional Korean cultural </w:t>
      </w:r>
      <w:r w:rsidR="0079292D" w:rsidRPr="007C2568">
        <w:rPr>
          <w:rFonts w:ascii="Arial" w:hAnsi="Arial" w:cs="Arial"/>
          <w:color w:val="000000" w:themeColor="text1"/>
          <w:sz w:val="20"/>
          <w:szCs w:val="20"/>
        </w:rPr>
        <w:t>events</w:t>
      </w:r>
      <w:r w:rsidR="0008458F" w:rsidRPr="007C2568">
        <w:rPr>
          <w:rFonts w:ascii="Arial" w:hAnsi="Arial" w:cs="Arial"/>
          <w:color w:val="000000" w:themeColor="text1"/>
          <w:sz w:val="20"/>
          <w:szCs w:val="20"/>
        </w:rPr>
        <w:t xml:space="preserve"> </w:t>
      </w:r>
      <w:r w:rsidRPr="007C2568">
        <w:rPr>
          <w:rFonts w:ascii="Arial" w:hAnsi="Arial" w:cs="Arial"/>
          <w:color w:val="000000" w:themeColor="text1"/>
          <w:sz w:val="20"/>
          <w:szCs w:val="20"/>
        </w:rPr>
        <w:t xml:space="preserve">will </w:t>
      </w:r>
      <w:r w:rsidR="0079292D" w:rsidRPr="007C2568">
        <w:rPr>
          <w:rFonts w:ascii="Arial" w:hAnsi="Arial" w:cs="Arial"/>
          <w:color w:val="000000" w:themeColor="text1"/>
          <w:sz w:val="20"/>
          <w:szCs w:val="20"/>
        </w:rPr>
        <w:t xml:space="preserve">offer a </w:t>
      </w:r>
      <w:r w:rsidRPr="007C2568">
        <w:rPr>
          <w:rFonts w:ascii="Arial" w:hAnsi="Arial" w:cs="Arial"/>
          <w:color w:val="000000" w:themeColor="text1"/>
          <w:sz w:val="20"/>
          <w:szCs w:val="20"/>
        </w:rPr>
        <w:t xml:space="preserve">warm welcome </w:t>
      </w:r>
      <w:r w:rsidR="0079292D" w:rsidRPr="007C2568">
        <w:rPr>
          <w:rFonts w:ascii="Arial" w:hAnsi="Arial" w:cs="Arial"/>
          <w:color w:val="000000" w:themeColor="text1"/>
          <w:sz w:val="20"/>
          <w:szCs w:val="20"/>
        </w:rPr>
        <w:t xml:space="preserve">to </w:t>
      </w:r>
      <w:r w:rsidRPr="007C2568">
        <w:rPr>
          <w:rFonts w:ascii="Arial" w:hAnsi="Arial" w:cs="Arial"/>
          <w:color w:val="000000" w:themeColor="text1"/>
          <w:sz w:val="20"/>
          <w:szCs w:val="20"/>
        </w:rPr>
        <w:t>guests</w:t>
      </w:r>
      <w:r w:rsidR="0079292D" w:rsidRPr="007C2568">
        <w:rPr>
          <w:rFonts w:ascii="Arial" w:hAnsi="Arial" w:cs="Arial"/>
          <w:color w:val="000000" w:themeColor="text1"/>
          <w:sz w:val="20"/>
          <w:szCs w:val="20"/>
        </w:rPr>
        <w:t xml:space="preserve"> from across the world</w:t>
      </w:r>
      <w:r w:rsidRPr="007C2568">
        <w:rPr>
          <w:rFonts w:ascii="Arial" w:hAnsi="Arial" w:cs="Arial"/>
          <w:color w:val="000000" w:themeColor="text1"/>
          <w:sz w:val="20"/>
          <w:szCs w:val="20"/>
        </w:rPr>
        <w:t>.</w:t>
      </w:r>
    </w:p>
    <w:p w14:paraId="56898523" w14:textId="77777777" w:rsidR="007955D4" w:rsidRPr="00057EC8" w:rsidRDefault="007955D4" w:rsidP="00057EC8">
      <w:pPr>
        <w:spacing w:after="0" w:line="276" w:lineRule="auto"/>
        <w:rPr>
          <w:rFonts w:ascii="Arial" w:hAnsi="Arial" w:cs="Arial"/>
          <w:color w:val="000000" w:themeColor="text1"/>
          <w:sz w:val="20"/>
          <w:szCs w:val="22"/>
        </w:rPr>
      </w:pPr>
    </w:p>
    <w:p w14:paraId="566647A0" w14:textId="26F1B8A9" w:rsidR="007955D4" w:rsidRPr="00057EC8" w:rsidRDefault="003D5139" w:rsidP="003D5139">
      <w:pPr>
        <w:spacing w:after="0" w:line="276" w:lineRule="auto"/>
        <w:ind w:leftChars="-64" w:left="141" w:hangingChars="150" w:hanging="282"/>
        <w:rPr>
          <w:rFonts w:ascii="Arial" w:hAnsi="Arial" w:cs="Arial"/>
          <w:color w:val="000000" w:themeColor="text1"/>
          <w:sz w:val="20"/>
          <w:szCs w:val="22"/>
        </w:rPr>
      </w:pPr>
      <w:r>
        <w:rPr>
          <w:rFonts w:ascii="나눔고딕" w:eastAsia="나눔고딕" w:hAnsi="나눔고딕" w:cs="Arial" w:hint="eastAsia"/>
          <w:b/>
          <w:bCs/>
          <w:color w:val="000000" w:themeColor="text1"/>
          <w:sz w:val="20"/>
          <w:szCs w:val="22"/>
        </w:rPr>
        <w:t>□</w:t>
      </w:r>
      <w:r w:rsidRPr="00057EC8">
        <w:rPr>
          <w:rFonts w:ascii="Arial" w:hAnsi="Arial" w:cs="Arial"/>
          <w:b/>
          <w:bCs/>
          <w:color w:val="000000" w:themeColor="text1"/>
          <w:sz w:val="20"/>
          <w:szCs w:val="22"/>
        </w:rPr>
        <w:t xml:space="preserve"> </w:t>
      </w:r>
      <w:r w:rsidR="00F153AA" w:rsidRPr="00057EC8">
        <w:rPr>
          <w:rFonts w:ascii="Arial" w:hAnsi="Arial" w:cs="Arial"/>
          <w:b/>
          <w:bCs/>
          <w:color w:val="000000" w:themeColor="text1"/>
          <w:sz w:val="20"/>
          <w:szCs w:val="22"/>
        </w:rPr>
        <w:t xml:space="preserve">Gratitude for </w:t>
      </w:r>
      <w:r w:rsidR="006C6A90" w:rsidRPr="00057EC8">
        <w:rPr>
          <w:rFonts w:ascii="Arial" w:hAnsi="Arial" w:cs="Arial"/>
          <w:b/>
          <w:bCs/>
          <w:color w:val="000000" w:themeColor="text1"/>
          <w:sz w:val="20"/>
          <w:szCs w:val="22"/>
        </w:rPr>
        <w:t>g</w:t>
      </w:r>
      <w:r w:rsidR="00F153AA" w:rsidRPr="00057EC8">
        <w:rPr>
          <w:rFonts w:ascii="Arial" w:hAnsi="Arial" w:cs="Arial"/>
          <w:b/>
          <w:bCs/>
          <w:color w:val="000000" w:themeColor="text1"/>
          <w:sz w:val="20"/>
          <w:szCs w:val="22"/>
        </w:rPr>
        <w:t xml:space="preserve">lobal </w:t>
      </w:r>
      <w:r w:rsidR="006C6A90" w:rsidRPr="00057EC8">
        <w:rPr>
          <w:rFonts w:ascii="Arial" w:hAnsi="Arial" w:cs="Arial"/>
          <w:b/>
          <w:bCs/>
          <w:color w:val="000000" w:themeColor="text1"/>
          <w:sz w:val="20"/>
          <w:szCs w:val="22"/>
        </w:rPr>
        <w:t>s</w:t>
      </w:r>
      <w:r w:rsidR="00F153AA" w:rsidRPr="00057EC8">
        <w:rPr>
          <w:rFonts w:ascii="Arial" w:hAnsi="Arial" w:cs="Arial"/>
          <w:b/>
          <w:bCs/>
          <w:color w:val="000000" w:themeColor="text1"/>
          <w:sz w:val="20"/>
          <w:szCs w:val="22"/>
        </w:rPr>
        <w:t xml:space="preserve">upport and </w:t>
      </w:r>
      <w:r w:rsidR="006C6A90" w:rsidRPr="00057EC8">
        <w:rPr>
          <w:rFonts w:ascii="Arial" w:hAnsi="Arial" w:cs="Arial"/>
          <w:b/>
          <w:bCs/>
          <w:color w:val="000000" w:themeColor="text1"/>
          <w:sz w:val="20"/>
          <w:szCs w:val="22"/>
        </w:rPr>
        <w:t>s</w:t>
      </w:r>
      <w:r w:rsidR="00F153AA" w:rsidRPr="00057EC8">
        <w:rPr>
          <w:rFonts w:ascii="Arial" w:hAnsi="Arial" w:cs="Arial"/>
          <w:b/>
          <w:bCs/>
          <w:color w:val="000000" w:themeColor="text1"/>
          <w:sz w:val="20"/>
          <w:szCs w:val="22"/>
        </w:rPr>
        <w:t xml:space="preserve">olidarity and a </w:t>
      </w:r>
      <w:r w:rsidR="00452743" w:rsidRPr="00057EC8">
        <w:rPr>
          <w:rFonts w:ascii="Arial" w:hAnsi="Arial" w:cs="Arial"/>
          <w:b/>
          <w:bCs/>
          <w:color w:val="000000" w:themeColor="text1"/>
          <w:sz w:val="20"/>
          <w:szCs w:val="22"/>
        </w:rPr>
        <w:t>commitment</w:t>
      </w:r>
      <w:r w:rsidR="00F153AA" w:rsidRPr="00057EC8">
        <w:rPr>
          <w:rFonts w:ascii="Arial" w:hAnsi="Arial" w:cs="Arial"/>
          <w:b/>
          <w:bCs/>
          <w:color w:val="000000" w:themeColor="text1"/>
          <w:sz w:val="20"/>
          <w:szCs w:val="22"/>
        </w:rPr>
        <w:t xml:space="preserve"> to </w:t>
      </w:r>
      <w:r w:rsidR="00452743" w:rsidRPr="00057EC8">
        <w:rPr>
          <w:rFonts w:ascii="Arial" w:hAnsi="Arial" w:cs="Arial"/>
          <w:b/>
          <w:bCs/>
          <w:color w:val="000000" w:themeColor="text1"/>
          <w:sz w:val="20"/>
          <w:szCs w:val="22"/>
        </w:rPr>
        <w:t>Giving</w:t>
      </w:r>
      <w:r w:rsidR="00F153AA" w:rsidRPr="00057EC8">
        <w:rPr>
          <w:rFonts w:ascii="Arial" w:hAnsi="Arial" w:cs="Arial"/>
          <w:b/>
          <w:bCs/>
          <w:color w:val="000000" w:themeColor="text1"/>
          <w:sz w:val="20"/>
          <w:szCs w:val="22"/>
        </w:rPr>
        <w:t xml:space="preserve"> Back as a pla</w:t>
      </w:r>
      <w:r w:rsidR="00BA0CC5" w:rsidRPr="00057EC8">
        <w:rPr>
          <w:rFonts w:ascii="Arial" w:hAnsi="Arial" w:cs="Arial"/>
          <w:b/>
          <w:bCs/>
          <w:color w:val="000000" w:themeColor="text1"/>
          <w:sz w:val="20"/>
          <w:szCs w:val="22"/>
        </w:rPr>
        <w:t xml:space="preserve">tform for international cultural and artistic exchange </w:t>
      </w:r>
    </w:p>
    <w:p w14:paraId="4DBAC943" w14:textId="5C238BC1" w:rsidR="00F153AA" w:rsidRPr="007C2568" w:rsidRDefault="005F09BF" w:rsidP="007C2568">
      <w:pPr>
        <w:pStyle w:val="a6"/>
        <w:numPr>
          <w:ilvl w:val="0"/>
          <w:numId w:val="3"/>
        </w:numPr>
        <w:spacing w:after="0" w:line="276" w:lineRule="auto"/>
        <w:ind w:left="284" w:hanging="284"/>
        <w:rPr>
          <w:rFonts w:ascii="Arial" w:hAnsi="Arial" w:cs="Arial"/>
          <w:color w:val="000000" w:themeColor="text1"/>
          <w:sz w:val="20"/>
          <w:szCs w:val="20"/>
        </w:rPr>
      </w:pPr>
      <w:r w:rsidRPr="007C2568">
        <w:rPr>
          <w:rFonts w:ascii="Arial" w:hAnsi="Arial" w:cs="Arial"/>
          <w:color w:val="000000" w:themeColor="text1"/>
          <w:sz w:val="20"/>
          <w:szCs w:val="20"/>
        </w:rPr>
        <w:t xml:space="preserve">As </w:t>
      </w:r>
      <w:r w:rsidR="00F153AA" w:rsidRPr="007C2568">
        <w:rPr>
          <w:rFonts w:ascii="Arial" w:hAnsi="Arial" w:cs="Arial"/>
          <w:color w:val="000000" w:themeColor="text1"/>
          <w:sz w:val="20"/>
          <w:szCs w:val="20"/>
        </w:rPr>
        <w:t>Executive Director</w:t>
      </w:r>
      <w:r w:rsidR="00452743" w:rsidRPr="007C2568">
        <w:rPr>
          <w:rFonts w:ascii="Arial" w:hAnsi="Arial" w:cs="Arial"/>
          <w:color w:val="000000" w:themeColor="text1"/>
          <w:sz w:val="20"/>
          <w:szCs w:val="20"/>
        </w:rPr>
        <w:t xml:space="preserve"> of</w:t>
      </w:r>
      <w:r w:rsidR="00404F30" w:rsidRPr="007C2568">
        <w:rPr>
          <w:rFonts w:ascii="Arial" w:hAnsi="Arial" w:cs="Arial"/>
          <w:color w:val="000000" w:themeColor="text1"/>
          <w:sz w:val="20"/>
          <w:szCs w:val="20"/>
        </w:rPr>
        <w:t xml:space="preserve"> </w:t>
      </w:r>
      <w:r w:rsidR="00F153AA" w:rsidRPr="007C2568">
        <w:rPr>
          <w:rFonts w:ascii="Arial" w:hAnsi="Arial" w:cs="Arial"/>
          <w:color w:val="000000" w:themeColor="text1"/>
          <w:sz w:val="20"/>
          <w:szCs w:val="20"/>
        </w:rPr>
        <w:t>IFACCA, Magdalena Moreno Mujica stated</w:t>
      </w:r>
      <w:r w:rsidR="00404F30" w:rsidRPr="007C2568">
        <w:rPr>
          <w:rFonts w:ascii="Arial" w:hAnsi="Arial" w:cs="Arial"/>
          <w:color w:val="000000" w:themeColor="text1"/>
          <w:sz w:val="20"/>
          <w:szCs w:val="20"/>
        </w:rPr>
        <w:t xml:space="preserve"> that t</w:t>
      </w:r>
      <w:r w:rsidR="00F153AA" w:rsidRPr="007C2568">
        <w:rPr>
          <w:rFonts w:ascii="Arial" w:hAnsi="Arial" w:cs="Arial"/>
          <w:color w:val="000000" w:themeColor="text1"/>
          <w:sz w:val="20"/>
          <w:szCs w:val="20"/>
        </w:rPr>
        <w:t>his Summit</w:t>
      </w:r>
      <w:r w:rsidR="00830CCD" w:rsidRPr="007C2568">
        <w:rPr>
          <w:rFonts w:ascii="Arial" w:hAnsi="Arial" w:cs="Arial"/>
          <w:color w:val="000000" w:themeColor="text1"/>
          <w:sz w:val="20"/>
          <w:szCs w:val="20"/>
        </w:rPr>
        <w:t xml:space="preserve"> aims</w:t>
      </w:r>
      <w:r w:rsidR="00F153AA" w:rsidRPr="007C2568">
        <w:rPr>
          <w:rFonts w:ascii="Arial" w:hAnsi="Arial" w:cs="Arial"/>
          <w:color w:val="000000" w:themeColor="text1"/>
          <w:sz w:val="20"/>
          <w:szCs w:val="20"/>
        </w:rPr>
        <w:t xml:space="preserve"> </w:t>
      </w:r>
      <w:r w:rsidR="00404F30" w:rsidRPr="007C2568">
        <w:rPr>
          <w:rFonts w:ascii="Arial" w:hAnsi="Arial" w:cs="Arial"/>
          <w:color w:val="000000" w:themeColor="text1"/>
          <w:sz w:val="20"/>
          <w:szCs w:val="20"/>
        </w:rPr>
        <w:t>“</w:t>
      </w:r>
      <w:r w:rsidR="00F153AA" w:rsidRPr="007C2568">
        <w:rPr>
          <w:rFonts w:ascii="Arial" w:hAnsi="Arial" w:cs="Arial"/>
          <w:color w:val="000000" w:themeColor="text1"/>
          <w:sz w:val="20"/>
          <w:szCs w:val="20"/>
        </w:rPr>
        <w:t>to build collective knowledge and capabilities to lead to collective action. We trust it</w:t>
      </w:r>
      <w:r w:rsidR="00D75C7A" w:rsidRPr="007C2568">
        <w:rPr>
          <w:rFonts w:ascii="Arial" w:hAnsi="Arial" w:cs="Arial"/>
          <w:color w:val="000000" w:themeColor="text1"/>
          <w:sz w:val="20"/>
          <w:szCs w:val="20"/>
        </w:rPr>
        <w:t xml:space="preserve"> will</w:t>
      </w:r>
      <w:r w:rsidR="00F153AA" w:rsidRPr="007C2568">
        <w:rPr>
          <w:rFonts w:ascii="Arial" w:hAnsi="Arial" w:cs="Arial"/>
          <w:color w:val="000000" w:themeColor="text1"/>
          <w:sz w:val="20"/>
          <w:szCs w:val="20"/>
        </w:rPr>
        <w:t xml:space="preserve"> provide a range of tools and connections we need to help chart the future of arts and culture. Seoul is the ideal context to have these very important conversations and exchanges at this given time”</w:t>
      </w:r>
    </w:p>
    <w:p w14:paraId="4551BA79" w14:textId="7A02F534" w:rsidR="00D341AE" w:rsidRPr="007C2568" w:rsidRDefault="00D341AE" w:rsidP="007C2568">
      <w:pPr>
        <w:pStyle w:val="a6"/>
        <w:numPr>
          <w:ilvl w:val="0"/>
          <w:numId w:val="3"/>
        </w:numPr>
        <w:spacing w:after="0" w:line="276" w:lineRule="auto"/>
        <w:ind w:left="284" w:hanging="284"/>
        <w:rPr>
          <w:rFonts w:ascii="Arial" w:hAnsi="Arial" w:cs="Arial"/>
          <w:color w:val="000000" w:themeColor="text1"/>
          <w:sz w:val="20"/>
          <w:szCs w:val="20"/>
        </w:rPr>
      </w:pPr>
      <w:r w:rsidRPr="007C2568">
        <w:rPr>
          <w:rFonts w:ascii="Arial" w:hAnsi="Arial" w:cs="Arial"/>
          <w:color w:val="000000" w:themeColor="text1"/>
          <w:sz w:val="20"/>
          <w:szCs w:val="20"/>
        </w:rPr>
        <w:t xml:space="preserve">In response, </w:t>
      </w:r>
      <w:r w:rsidR="00040796" w:rsidRPr="007C2568">
        <w:rPr>
          <w:rFonts w:ascii="Arial" w:hAnsi="Arial" w:cs="Arial"/>
          <w:color w:val="000000" w:themeColor="text1"/>
          <w:sz w:val="20"/>
          <w:szCs w:val="20"/>
        </w:rPr>
        <w:t xml:space="preserve">ARKO </w:t>
      </w:r>
      <w:r w:rsidR="00442564" w:rsidRPr="007C2568">
        <w:rPr>
          <w:rFonts w:ascii="Arial" w:hAnsi="Arial" w:cs="Arial"/>
          <w:color w:val="000000" w:themeColor="text1"/>
          <w:sz w:val="20"/>
          <w:szCs w:val="20"/>
        </w:rPr>
        <w:t>Chair</w:t>
      </w:r>
      <w:r w:rsidR="00040796" w:rsidRPr="007C2568">
        <w:rPr>
          <w:rFonts w:ascii="Arial" w:hAnsi="Arial" w:cs="Arial"/>
          <w:color w:val="000000" w:themeColor="text1"/>
          <w:sz w:val="20"/>
          <w:szCs w:val="20"/>
        </w:rPr>
        <w:t>,</w:t>
      </w:r>
      <w:r w:rsidR="00442564" w:rsidRPr="007C2568">
        <w:rPr>
          <w:rFonts w:ascii="Arial" w:hAnsi="Arial" w:cs="Arial"/>
          <w:color w:val="000000" w:themeColor="text1"/>
          <w:sz w:val="20"/>
          <w:szCs w:val="20"/>
        </w:rPr>
        <w:t xml:space="preserve"> Byoung Gug Choung said</w:t>
      </w:r>
      <w:r w:rsidRPr="007C2568">
        <w:rPr>
          <w:rFonts w:ascii="Arial" w:hAnsi="Arial" w:cs="Arial"/>
          <w:color w:val="000000" w:themeColor="text1"/>
          <w:sz w:val="20"/>
          <w:szCs w:val="20"/>
        </w:rPr>
        <w:t>, "To</w:t>
      </w:r>
      <w:r w:rsidR="00442564" w:rsidRPr="007C2568">
        <w:rPr>
          <w:rFonts w:ascii="Arial" w:hAnsi="Arial" w:cs="Arial"/>
          <w:color w:val="000000" w:themeColor="text1"/>
          <w:sz w:val="20"/>
          <w:szCs w:val="20"/>
        </w:rPr>
        <w:t xml:space="preserve"> pay</w:t>
      </w:r>
      <w:r w:rsidRPr="007C2568">
        <w:rPr>
          <w:rFonts w:ascii="Arial" w:hAnsi="Arial" w:cs="Arial"/>
          <w:color w:val="000000" w:themeColor="text1"/>
          <w:sz w:val="20"/>
          <w:szCs w:val="20"/>
        </w:rPr>
        <w:t xml:space="preserve"> back</w:t>
      </w:r>
      <w:r w:rsidR="00442564" w:rsidRPr="007C2568">
        <w:rPr>
          <w:rFonts w:ascii="Arial" w:hAnsi="Arial" w:cs="Arial"/>
          <w:color w:val="000000" w:themeColor="text1"/>
          <w:sz w:val="20"/>
          <w:szCs w:val="20"/>
        </w:rPr>
        <w:t xml:space="preserve"> </w:t>
      </w:r>
      <w:r w:rsidR="00366AD3" w:rsidRPr="007C2568">
        <w:rPr>
          <w:rFonts w:ascii="Arial" w:hAnsi="Arial" w:cs="Arial"/>
          <w:color w:val="000000" w:themeColor="text1"/>
          <w:sz w:val="20"/>
          <w:szCs w:val="20"/>
        </w:rPr>
        <w:t>the</w:t>
      </w:r>
      <w:r w:rsidRPr="007C2568">
        <w:rPr>
          <w:rFonts w:ascii="Arial" w:hAnsi="Arial" w:cs="Arial"/>
          <w:color w:val="000000" w:themeColor="text1"/>
          <w:sz w:val="20"/>
          <w:szCs w:val="20"/>
        </w:rPr>
        <w:t xml:space="preserve"> solidarity and support</w:t>
      </w:r>
      <w:r w:rsidR="00830CCD" w:rsidRPr="007C2568">
        <w:rPr>
          <w:rFonts w:ascii="Arial" w:hAnsi="Arial" w:cs="Arial"/>
          <w:color w:val="000000" w:themeColor="text1"/>
          <w:sz w:val="20"/>
          <w:szCs w:val="20"/>
        </w:rPr>
        <w:t xml:space="preserve"> of the </w:t>
      </w:r>
      <w:r w:rsidR="00830CCD" w:rsidRPr="007C2568">
        <w:rPr>
          <w:rFonts w:ascii="Arial" w:hAnsi="Arial" w:cs="Arial"/>
          <w:color w:val="000000" w:themeColor="text1"/>
          <w:sz w:val="20"/>
          <w:szCs w:val="20"/>
        </w:rPr>
        <w:lastRenderedPageBreak/>
        <w:t>international community that spurred</w:t>
      </w:r>
      <w:r w:rsidRPr="007C2568">
        <w:rPr>
          <w:rFonts w:ascii="Arial" w:hAnsi="Arial" w:cs="Arial"/>
          <w:color w:val="000000" w:themeColor="text1"/>
          <w:sz w:val="20"/>
          <w:szCs w:val="20"/>
        </w:rPr>
        <w:t xml:space="preserve"> Korea's growth as a global leader in </w:t>
      </w:r>
      <w:r w:rsidR="00442564" w:rsidRPr="007C2568">
        <w:rPr>
          <w:rFonts w:ascii="Arial" w:hAnsi="Arial" w:cs="Arial"/>
          <w:color w:val="000000" w:themeColor="text1"/>
          <w:sz w:val="20"/>
          <w:szCs w:val="20"/>
        </w:rPr>
        <w:t xml:space="preserve">arts and </w:t>
      </w:r>
      <w:r w:rsidRPr="007C2568">
        <w:rPr>
          <w:rFonts w:ascii="Arial" w:hAnsi="Arial" w:cs="Arial"/>
          <w:color w:val="000000" w:themeColor="text1"/>
          <w:sz w:val="20"/>
          <w:szCs w:val="20"/>
        </w:rPr>
        <w:t xml:space="preserve">culture, we wanted to create a meaningful space where, based on Korea's cultural foundation, </w:t>
      </w:r>
      <w:r w:rsidR="006C6A90" w:rsidRPr="007C2568">
        <w:rPr>
          <w:rFonts w:ascii="Arial" w:hAnsi="Arial" w:cs="Arial"/>
          <w:color w:val="000000" w:themeColor="text1"/>
          <w:sz w:val="20"/>
          <w:szCs w:val="20"/>
        </w:rPr>
        <w:t>practitioners</w:t>
      </w:r>
      <w:r w:rsidRPr="007C2568">
        <w:rPr>
          <w:rFonts w:ascii="Arial" w:hAnsi="Arial" w:cs="Arial"/>
          <w:color w:val="000000" w:themeColor="text1"/>
          <w:sz w:val="20"/>
          <w:szCs w:val="20"/>
        </w:rPr>
        <w:t xml:space="preserve"> from various countries can explore the future of culture and the arts together, with results </w:t>
      </w:r>
      <w:r w:rsidR="006346A8" w:rsidRPr="007C2568">
        <w:rPr>
          <w:rFonts w:ascii="Arial" w:hAnsi="Arial" w:cs="Arial"/>
          <w:color w:val="000000" w:themeColor="text1"/>
          <w:sz w:val="20"/>
          <w:szCs w:val="20"/>
        </w:rPr>
        <w:t>that are</w:t>
      </w:r>
      <w:r w:rsidRPr="007C2568">
        <w:rPr>
          <w:rFonts w:ascii="Arial" w:hAnsi="Arial" w:cs="Arial"/>
          <w:color w:val="000000" w:themeColor="text1"/>
          <w:sz w:val="20"/>
          <w:szCs w:val="20"/>
        </w:rPr>
        <w:t xml:space="preserve"> practically and meaningfully applied in the cultural and artistic fields."</w:t>
      </w:r>
    </w:p>
    <w:p w14:paraId="3F5B024C" w14:textId="77777777" w:rsidR="007955D4" w:rsidRPr="00057EC8" w:rsidRDefault="007955D4" w:rsidP="00057EC8">
      <w:pPr>
        <w:spacing w:after="0" w:line="276" w:lineRule="auto"/>
        <w:rPr>
          <w:rFonts w:ascii="Arial" w:hAnsi="Arial" w:cs="Arial"/>
          <w:color w:val="000000" w:themeColor="text1"/>
          <w:sz w:val="20"/>
          <w:szCs w:val="22"/>
        </w:rPr>
      </w:pPr>
    </w:p>
    <w:p w14:paraId="2805D103" w14:textId="714BEF3C" w:rsidR="00E20137" w:rsidRPr="00057EC8" w:rsidRDefault="003D5139" w:rsidP="003D5139">
      <w:pPr>
        <w:spacing w:after="0" w:line="276" w:lineRule="auto"/>
        <w:ind w:leftChars="-64" w:left="141" w:hangingChars="150" w:hanging="282"/>
        <w:rPr>
          <w:rFonts w:ascii="Arial" w:hAnsi="Arial" w:cs="Arial"/>
          <w:b/>
          <w:bCs/>
          <w:color w:val="000000" w:themeColor="text1"/>
          <w:sz w:val="20"/>
          <w:szCs w:val="22"/>
        </w:rPr>
      </w:pPr>
      <w:r>
        <w:rPr>
          <w:rFonts w:ascii="나눔고딕" w:eastAsia="나눔고딕" w:hAnsi="나눔고딕" w:cs="Arial" w:hint="eastAsia"/>
          <w:b/>
          <w:bCs/>
          <w:color w:val="000000" w:themeColor="text1"/>
          <w:sz w:val="20"/>
          <w:szCs w:val="22"/>
        </w:rPr>
        <w:t>□</w:t>
      </w:r>
      <w:r w:rsidRPr="00057EC8">
        <w:rPr>
          <w:rFonts w:ascii="Arial" w:hAnsi="Arial" w:cs="Arial"/>
          <w:b/>
          <w:bCs/>
          <w:color w:val="000000" w:themeColor="text1"/>
          <w:sz w:val="20"/>
          <w:szCs w:val="22"/>
        </w:rPr>
        <w:t xml:space="preserve"> </w:t>
      </w:r>
      <w:r w:rsidR="00E20137" w:rsidRPr="00057EC8">
        <w:rPr>
          <w:rFonts w:ascii="Arial" w:hAnsi="Arial" w:cs="Arial"/>
          <w:b/>
          <w:bCs/>
          <w:color w:val="000000" w:themeColor="text1"/>
          <w:sz w:val="20"/>
          <w:szCs w:val="22"/>
        </w:rPr>
        <w:t xml:space="preserve">Online </w:t>
      </w:r>
      <w:r w:rsidR="006C6A90" w:rsidRPr="00057EC8">
        <w:rPr>
          <w:rFonts w:ascii="Arial" w:hAnsi="Arial" w:cs="Arial"/>
          <w:b/>
          <w:bCs/>
          <w:color w:val="000000" w:themeColor="text1"/>
          <w:sz w:val="20"/>
          <w:szCs w:val="22"/>
        </w:rPr>
        <w:t>r</w:t>
      </w:r>
      <w:r w:rsidR="00E20137" w:rsidRPr="00057EC8">
        <w:rPr>
          <w:rFonts w:ascii="Arial" w:hAnsi="Arial" w:cs="Arial"/>
          <w:b/>
          <w:bCs/>
          <w:color w:val="000000" w:themeColor="text1"/>
          <w:sz w:val="20"/>
          <w:szCs w:val="22"/>
        </w:rPr>
        <w:t xml:space="preserve">egistration for </w:t>
      </w:r>
      <w:r w:rsidR="006C6A90" w:rsidRPr="00057EC8">
        <w:rPr>
          <w:rFonts w:ascii="Arial" w:hAnsi="Arial" w:cs="Arial"/>
          <w:b/>
          <w:bCs/>
          <w:color w:val="000000" w:themeColor="text1"/>
          <w:sz w:val="20"/>
          <w:szCs w:val="22"/>
        </w:rPr>
        <w:t>p</w:t>
      </w:r>
      <w:r w:rsidR="00E20137" w:rsidRPr="00057EC8">
        <w:rPr>
          <w:rFonts w:ascii="Arial" w:hAnsi="Arial" w:cs="Arial"/>
          <w:b/>
          <w:bCs/>
          <w:color w:val="000000" w:themeColor="text1"/>
          <w:sz w:val="20"/>
          <w:szCs w:val="22"/>
        </w:rPr>
        <w:t>articipation</w:t>
      </w:r>
      <w:r w:rsidR="00D814D7" w:rsidRPr="00057EC8">
        <w:rPr>
          <w:rFonts w:ascii="Arial" w:hAnsi="Arial" w:cs="Arial"/>
          <w:b/>
          <w:bCs/>
          <w:color w:val="000000" w:themeColor="text1"/>
          <w:sz w:val="20"/>
          <w:szCs w:val="22"/>
        </w:rPr>
        <w:t xml:space="preserve"> is</w:t>
      </w:r>
      <w:r w:rsidR="00E20137" w:rsidRPr="00057EC8">
        <w:rPr>
          <w:rFonts w:ascii="Arial" w:hAnsi="Arial" w:cs="Arial"/>
          <w:b/>
          <w:bCs/>
          <w:color w:val="000000" w:themeColor="text1"/>
          <w:sz w:val="20"/>
          <w:szCs w:val="22"/>
        </w:rPr>
        <w:t xml:space="preserve"> </w:t>
      </w:r>
      <w:r w:rsidR="006C6A90" w:rsidRPr="00057EC8">
        <w:rPr>
          <w:rFonts w:ascii="Arial" w:hAnsi="Arial" w:cs="Arial"/>
          <w:b/>
          <w:bCs/>
          <w:color w:val="000000" w:themeColor="text1"/>
          <w:sz w:val="20"/>
          <w:szCs w:val="22"/>
        </w:rPr>
        <w:t>a</w:t>
      </w:r>
      <w:r w:rsidR="00E20137" w:rsidRPr="00057EC8">
        <w:rPr>
          <w:rFonts w:ascii="Arial" w:hAnsi="Arial" w:cs="Arial"/>
          <w:b/>
          <w:bCs/>
          <w:color w:val="000000" w:themeColor="text1"/>
          <w:sz w:val="20"/>
          <w:szCs w:val="22"/>
        </w:rPr>
        <w:t xml:space="preserve">vailable </w:t>
      </w:r>
      <w:r w:rsidR="006C6A90" w:rsidRPr="00057EC8">
        <w:rPr>
          <w:rFonts w:ascii="Arial" w:hAnsi="Arial" w:cs="Arial"/>
          <w:b/>
          <w:bCs/>
          <w:color w:val="000000" w:themeColor="text1"/>
          <w:sz w:val="20"/>
          <w:szCs w:val="22"/>
        </w:rPr>
        <w:t>u</w:t>
      </w:r>
      <w:r w:rsidR="00E20137" w:rsidRPr="00057EC8">
        <w:rPr>
          <w:rFonts w:ascii="Arial" w:hAnsi="Arial" w:cs="Arial"/>
          <w:b/>
          <w:bCs/>
          <w:color w:val="000000" w:themeColor="text1"/>
          <w:sz w:val="20"/>
          <w:szCs w:val="22"/>
        </w:rPr>
        <w:t>ntil May 18</w:t>
      </w:r>
      <w:r w:rsidR="00D814D7" w:rsidRPr="00057EC8">
        <w:rPr>
          <w:rFonts w:ascii="Arial" w:hAnsi="Arial" w:cs="Arial"/>
          <w:b/>
          <w:bCs/>
          <w:color w:val="000000" w:themeColor="text1"/>
          <w:sz w:val="20"/>
          <w:szCs w:val="22"/>
        </w:rPr>
        <w:t>. Plenary</w:t>
      </w:r>
      <w:r w:rsidR="00442564" w:rsidRPr="00057EC8">
        <w:rPr>
          <w:rFonts w:ascii="Arial" w:hAnsi="Arial" w:cs="Arial"/>
          <w:b/>
          <w:bCs/>
          <w:color w:val="000000" w:themeColor="text1"/>
          <w:sz w:val="20"/>
          <w:szCs w:val="22"/>
        </w:rPr>
        <w:t xml:space="preserve"> </w:t>
      </w:r>
      <w:r w:rsidR="006C6A90" w:rsidRPr="00057EC8">
        <w:rPr>
          <w:rFonts w:ascii="Arial" w:hAnsi="Arial" w:cs="Arial"/>
          <w:b/>
          <w:bCs/>
          <w:color w:val="000000" w:themeColor="text1"/>
          <w:sz w:val="20"/>
          <w:szCs w:val="22"/>
        </w:rPr>
        <w:t>s</w:t>
      </w:r>
      <w:r w:rsidR="00E20137" w:rsidRPr="00057EC8">
        <w:rPr>
          <w:rFonts w:ascii="Arial" w:hAnsi="Arial" w:cs="Arial"/>
          <w:b/>
          <w:bCs/>
          <w:color w:val="000000" w:themeColor="text1"/>
          <w:sz w:val="20"/>
          <w:szCs w:val="22"/>
        </w:rPr>
        <w:t xml:space="preserve">essions </w:t>
      </w:r>
      <w:r w:rsidR="006C6A90" w:rsidRPr="00057EC8">
        <w:rPr>
          <w:rFonts w:ascii="Arial" w:hAnsi="Arial" w:cs="Arial"/>
          <w:b/>
          <w:bCs/>
          <w:color w:val="000000" w:themeColor="text1"/>
          <w:sz w:val="20"/>
          <w:szCs w:val="22"/>
        </w:rPr>
        <w:t>w</w:t>
      </w:r>
      <w:r w:rsidR="00E20137" w:rsidRPr="00057EC8">
        <w:rPr>
          <w:rFonts w:ascii="Arial" w:hAnsi="Arial" w:cs="Arial"/>
          <w:b/>
          <w:bCs/>
          <w:color w:val="000000" w:themeColor="text1"/>
          <w:sz w:val="20"/>
          <w:szCs w:val="22"/>
        </w:rPr>
        <w:t xml:space="preserve">ill </w:t>
      </w:r>
      <w:r w:rsidR="006C6A90" w:rsidRPr="00057EC8">
        <w:rPr>
          <w:rFonts w:ascii="Arial" w:hAnsi="Arial" w:cs="Arial"/>
          <w:b/>
          <w:bCs/>
          <w:color w:val="000000" w:themeColor="text1"/>
          <w:sz w:val="20"/>
          <w:szCs w:val="22"/>
        </w:rPr>
        <w:t>b</w:t>
      </w:r>
      <w:r w:rsidR="00E20137" w:rsidRPr="00057EC8">
        <w:rPr>
          <w:rFonts w:ascii="Arial" w:hAnsi="Arial" w:cs="Arial"/>
          <w:b/>
          <w:bCs/>
          <w:color w:val="000000" w:themeColor="text1"/>
          <w:sz w:val="20"/>
          <w:szCs w:val="22"/>
        </w:rPr>
        <w:t xml:space="preserve">e </w:t>
      </w:r>
      <w:r w:rsidR="006C6A90" w:rsidRPr="00057EC8">
        <w:rPr>
          <w:rFonts w:ascii="Arial" w:hAnsi="Arial" w:cs="Arial"/>
          <w:b/>
          <w:bCs/>
          <w:color w:val="000000" w:themeColor="text1"/>
          <w:sz w:val="20"/>
          <w:szCs w:val="22"/>
        </w:rPr>
        <w:t>b</w:t>
      </w:r>
      <w:r w:rsidR="00E20137" w:rsidRPr="00057EC8">
        <w:rPr>
          <w:rFonts w:ascii="Arial" w:hAnsi="Arial" w:cs="Arial"/>
          <w:b/>
          <w:bCs/>
          <w:color w:val="000000" w:themeColor="text1"/>
          <w:sz w:val="20"/>
          <w:szCs w:val="22"/>
        </w:rPr>
        <w:t xml:space="preserve">roadcast </w:t>
      </w:r>
      <w:r w:rsidR="006C6A90" w:rsidRPr="00057EC8">
        <w:rPr>
          <w:rFonts w:ascii="Arial" w:hAnsi="Arial" w:cs="Arial"/>
          <w:b/>
          <w:bCs/>
          <w:color w:val="000000" w:themeColor="text1"/>
          <w:sz w:val="20"/>
          <w:szCs w:val="22"/>
        </w:rPr>
        <w:t>l</w:t>
      </w:r>
      <w:r w:rsidR="00E20137" w:rsidRPr="00057EC8">
        <w:rPr>
          <w:rFonts w:ascii="Arial" w:hAnsi="Arial" w:cs="Arial"/>
          <w:b/>
          <w:bCs/>
          <w:color w:val="000000" w:themeColor="text1"/>
          <w:sz w:val="20"/>
          <w:szCs w:val="22"/>
        </w:rPr>
        <w:t xml:space="preserve">ive for </w:t>
      </w:r>
      <w:r w:rsidR="006C6A90" w:rsidRPr="00057EC8">
        <w:rPr>
          <w:rFonts w:ascii="Arial" w:hAnsi="Arial" w:cs="Arial"/>
          <w:b/>
          <w:bCs/>
          <w:color w:val="000000" w:themeColor="text1"/>
          <w:sz w:val="20"/>
          <w:szCs w:val="22"/>
        </w:rPr>
        <w:t>a</w:t>
      </w:r>
      <w:r w:rsidR="00E20137" w:rsidRPr="00057EC8">
        <w:rPr>
          <w:rFonts w:ascii="Arial" w:hAnsi="Arial" w:cs="Arial"/>
          <w:b/>
          <w:bCs/>
          <w:color w:val="000000" w:themeColor="text1"/>
          <w:sz w:val="20"/>
          <w:szCs w:val="22"/>
        </w:rPr>
        <w:t xml:space="preserve">ll to </w:t>
      </w:r>
      <w:r w:rsidR="006C6A90" w:rsidRPr="00057EC8">
        <w:rPr>
          <w:rFonts w:ascii="Arial" w:hAnsi="Arial" w:cs="Arial"/>
          <w:b/>
          <w:bCs/>
          <w:color w:val="000000" w:themeColor="text1"/>
          <w:sz w:val="20"/>
          <w:szCs w:val="22"/>
        </w:rPr>
        <w:t>j</w:t>
      </w:r>
      <w:r w:rsidR="00E20137" w:rsidRPr="00057EC8">
        <w:rPr>
          <w:rFonts w:ascii="Arial" w:hAnsi="Arial" w:cs="Arial"/>
          <w:b/>
          <w:bCs/>
          <w:color w:val="000000" w:themeColor="text1"/>
          <w:sz w:val="20"/>
          <w:szCs w:val="22"/>
        </w:rPr>
        <w:t>oin</w:t>
      </w:r>
    </w:p>
    <w:p w14:paraId="20446F69" w14:textId="71EF19AC" w:rsidR="00D341AE" w:rsidRPr="00057EC8" w:rsidRDefault="00D341AE" w:rsidP="007C2568">
      <w:pPr>
        <w:pStyle w:val="a6"/>
        <w:numPr>
          <w:ilvl w:val="0"/>
          <w:numId w:val="3"/>
        </w:numPr>
        <w:spacing w:after="0" w:line="276" w:lineRule="auto"/>
        <w:ind w:left="284" w:hanging="284"/>
        <w:rPr>
          <w:rFonts w:ascii="Arial" w:hAnsi="Arial" w:cs="Arial"/>
          <w:color w:val="000000" w:themeColor="text1"/>
          <w:sz w:val="20"/>
          <w:szCs w:val="22"/>
        </w:rPr>
      </w:pPr>
      <w:r w:rsidRPr="00057EC8">
        <w:rPr>
          <w:rFonts w:ascii="Arial" w:hAnsi="Arial" w:cs="Arial"/>
          <w:color w:val="000000" w:themeColor="text1"/>
          <w:sz w:val="20"/>
          <w:szCs w:val="22"/>
        </w:rPr>
        <w:t>Registration for the 10th World Summit on Arts and Culture will be available until May 18 through the official website (</w:t>
      </w:r>
      <w:hyperlink r:id="rId12" w:tgtFrame="_new" w:history="1">
        <w:r w:rsidRPr="00057EC8">
          <w:rPr>
            <w:rStyle w:val="aa"/>
            <w:rFonts w:ascii="Arial" w:hAnsi="Arial" w:cs="Arial"/>
            <w:color w:val="000000" w:themeColor="text1"/>
            <w:sz w:val="20"/>
            <w:szCs w:val="22"/>
          </w:rPr>
          <w:t>www.artsummit.org</w:t>
        </w:r>
      </w:hyperlink>
      <w:r w:rsidRPr="00057EC8">
        <w:rPr>
          <w:rFonts w:ascii="Arial" w:hAnsi="Arial" w:cs="Arial"/>
          <w:color w:val="000000" w:themeColor="text1"/>
          <w:sz w:val="20"/>
          <w:szCs w:val="22"/>
        </w:rPr>
        <w:t xml:space="preserve">), where detailed schedules, </w:t>
      </w:r>
      <w:proofErr w:type="spellStart"/>
      <w:r w:rsidRPr="00057EC8">
        <w:rPr>
          <w:rFonts w:ascii="Arial" w:hAnsi="Arial" w:cs="Arial"/>
          <w:color w:val="000000" w:themeColor="text1"/>
          <w:sz w:val="20"/>
          <w:szCs w:val="22"/>
        </w:rPr>
        <w:t>program</w:t>
      </w:r>
      <w:r w:rsidR="00674A7C">
        <w:rPr>
          <w:rFonts w:ascii="Arial" w:hAnsi="Arial" w:cs="Arial"/>
          <w:color w:val="000000" w:themeColor="text1"/>
          <w:sz w:val="20"/>
          <w:szCs w:val="22"/>
        </w:rPr>
        <w:t>me</w:t>
      </w:r>
      <w:r w:rsidRPr="00057EC8">
        <w:rPr>
          <w:rFonts w:ascii="Arial" w:hAnsi="Arial" w:cs="Arial"/>
          <w:color w:val="000000" w:themeColor="text1"/>
          <w:sz w:val="20"/>
          <w:szCs w:val="22"/>
        </w:rPr>
        <w:t>s</w:t>
      </w:r>
      <w:proofErr w:type="spellEnd"/>
      <w:r w:rsidRPr="00057EC8">
        <w:rPr>
          <w:rFonts w:ascii="Arial" w:hAnsi="Arial" w:cs="Arial"/>
          <w:color w:val="000000" w:themeColor="text1"/>
          <w:sz w:val="20"/>
          <w:szCs w:val="22"/>
        </w:rPr>
        <w:t>, and discussion papers will also be provided.</w:t>
      </w:r>
    </w:p>
    <w:p w14:paraId="6C0F0272" w14:textId="0D85A2EC" w:rsidR="00D341AE" w:rsidRDefault="00D341AE" w:rsidP="007C2568">
      <w:pPr>
        <w:pStyle w:val="a6"/>
        <w:numPr>
          <w:ilvl w:val="0"/>
          <w:numId w:val="3"/>
        </w:numPr>
        <w:spacing w:after="0" w:line="276" w:lineRule="auto"/>
        <w:ind w:left="284" w:hanging="284"/>
        <w:rPr>
          <w:rFonts w:ascii="Arial" w:hAnsi="Arial" w:cs="Arial"/>
          <w:color w:val="000000" w:themeColor="text1"/>
          <w:sz w:val="20"/>
          <w:szCs w:val="22"/>
        </w:rPr>
      </w:pPr>
      <w:r w:rsidRPr="00057EC8">
        <w:rPr>
          <w:rFonts w:ascii="Arial" w:hAnsi="Arial" w:cs="Arial"/>
          <w:color w:val="000000" w:themeColor="text1"/>
          <w:sz w:val="20"/>
          <w:szCs w:val="22"/>
        </w:rPr>
        <w:t>The</w:t>
      </w:r>
      <w:r w:rsidR="007B2E77" w:rsidRPr="00057EC8">
        <w:rPr>
          <w:rFonts w:ascii="Arial" w:hAnsi="Arial" w:cs="Arial"/>
          <w:color w:val="000000" w:themeColor="text1"/>
          <w:sz w:val="20"/>
          <w:szCs w:val="22"/>
        </w:rPr>
        <w:t xml:space="preserve"> morning</w:t>
      </w:r>
      <w:r w:rsidRPr="00057EC8">
        <w:rPr>
          <w:rFonts w:ascii="Arial" w:hAnsi="Arial" w:cs="Arial"/>
          <w:color w:val="000000" w:themeColor="text1"/>
          <w:sz w:val="20"/>
          <w:szCs w:val="22"/>
        </w:rPr>
        <w:t xml:space="preserve"> sessions over </w:t>
      </w:r>
      <w:r w:rsidR="006E54FC" w:rsidRPr="00057EC8">
        <w:rPr>
          <w:rFonts w:ascii="Arial" w:hAnsi="Arial" w:cs="Arial"/>
          <w:color w:val="000000" w:themeColor="text1"/>
          <w:sz w:val="20"/>
          <w:szCs w:val="22"/>
        </w:rPr>
        <w:t xml:space="preserve">the </w:t>
      </w:r>
      <w:r w:rsidRPr="00057EC8">
        <w:rPr>
          <w:rFonts w:ascii="Arial" w:hAnsi="Arial" w:cs="Arial"/>
          <w:color w:val="000000" w:themeColor="text1"/>
          <w:sz w:val="20"/>
          <w:szCs w:val="22"/>
        </w:rPr>
        <w:t>three day</w:t>
      </w:r>
      <w:r w:rsidR="007B2E77" w:rsidRPr="00057EC8">
        <w:rPr>
          <w:rFonts w:ascii="Arial" w:hAnsi="Arial" w:cs="Arial"/>
          <w:color w:val="000000" w:themeColor="text1"/>
          <w:sz w:val="20"/>
          <w:szCs w:val="22"/>
        </w:rPr>
        <w:t>s</w:t>
      </w:r>
      <w:r w:rsidR="00442564" w:rsidRPr="00057EC8">
        <w:rPr>
          <w:rFonts w:ascii="Arial" w:hAnsi="Arial" w:cs="Arial"/>
          <w:color w:val="000000" w:themeColor="text1"/>
          <w:sz w:val="20"/>
          <w:szCs w:val="22"/>
        </w:rPr>
        <w:t xml:space="preserve"> </w:t>
      </w:r>
      <w:r w:rsidR="006E54FC" w:rsidRPr="00057EC8">
        <w:rPr>
          <w:rFonts w:ascii="Arial" w:hAnsi="Arial" w:cs="Arial"/>
          <w:color w:val="000000" w:themeColor="text1"/>
          <w:sz w:val="20"/>
          <w:szCs w:val="22"/>
        </w:rPr>
        <w:t>of the</w:t>
      </w:r>
      <w:r w:rsidR="00F130A6">
        <w:rPr>
          <w:rFonts w:ascii="Arial" w:hAnsi="Arial" w:cs="Arial"/>
          <w:color w:val="000000" w:themeColor="text1"/>
          <w:sz w:val="20"/>
          <w:szCs w:val="22"/>
        </w:rPr>
        <w:t xml:space="preserve"> Summit</w:t>
      </w:r>
      <w:r w:rsidR="006E54FC" w:rsidRPr="00057EC8">
        <w:rPr>
          <w:rFonts w:ascii="Arial" w:hAnsi="Arial" w:cs="Arial"/>
          <w:color w:val="000000" w:themeColor="text1"/>
          <w:sz w:val="20"/>
          <w:szCs w:val="22"/>
        </w:rPr>
        <w:t xml:space="preserve"> </w:t>
      </w:r>
      <w:r w:rsidRPr="00057EC8">
        <w:rPr>
          <w:rFonts w:ascii="Arial" w:hAnsi="Arial" w:cs="Arial"/>
          <w:color w:val="000000" w:themeColor="text1"/>
          <w:sz w:val="20"/>
          <w:szCs w:val="22"/>
        </w:rPr>
        <w:t xml:space="preserve">will be broadcast live, allowing </w:t>
      </w:r>
      <w:r w:rsidR="00CC45DC" w:rsidRPr="00057EC8">
        <w:rPr>
          <w:rFonts w:ascii="Arial" w:hAnsi="Arial" w:cs="Arial"/>
          <w:color w:val="000000" w:themeColor="text1"/>
          <w:sz w:val="20"/>
          <w:szCs w:val="22"/>
        </w:rPr>
        <w:t>everyone</w:t>
      </w:r>
      <w:r w:rsidRPr="00057EC8">
        <w:rPr>
          <w:rFonts w:ascii="Arial" w:hAnsi="Arial" w:cs="Arial"/>
          <w:color w:val="000000" w:themeColor="text1"/>
          <w:sz w:val="20"/>
          <w:szCs w:val="22"/>
        </w:rPr>
        <w:t xml:space="preserve"> to participate. The sessions will be available for viewing on ARKO and IFACCA's official YouTube channels.</w:t>
      </w:r>
    </w:p>
    <w:p w14:paraId="0A6535BB" w14:textId="77777777" w:rsidR="00CA203A" w:rsidRDefault="00CA203A" w:rsidP="00CA203A">
      <w:pPr>
        <w:spacing w:after="0" w:line="276" w:lineRule="auto"/>
        <w:rPr>
          <w:rFonts w:ascii="Arial" w:hAnsi="Arial" w:cs="Arial"/>
          <w:color w:val="000000" w:themeColor="text1"/>
          <w:sz w:val="20"/>
          <w:szCs w:val="22"/>
        </w:rPr>
      </w:pPr>
    </w:p>
    <w:p w14:paraId="0CDFDB11" w14:textId="77777777" w:rsidR="00CA203A" w:rsidRDefault="00CA203A" w:rsidP="00CA203A">
      <w:pPr>
        <w:spacing w:after="0" w:line="276" w:lineRule="auto"/>
        <w:rPr>
          <w:rFonts w:ascii="Arial" w:hAnsi="Arial" w:cs="Arial"/>
          <w:color w:val="000000" w:themeColor="text1"/>
          <w:sz w:val="20"/>
          <w:szCs w:val="22"/>
        </w:rPr>
      </w:pPr>
    </w:p>
    <w:p w14:paraId="2B6F3F98" w14:textId="77777777" w:rsidR="00923BBC" w:rsidRDefault="00923BBC" w:rsidP="00CA203A">
      <w:pPr>
        <w:spacing w:after="0" w:line="276" w:lineRule="auto"/>
        <w:rPr>
          <w:rFonts w:ascii="Arial" w:hAnsi="Arial" w:cs="Arial"/>
          <w:color w:val="000000" w:themeColor="text1"/>
          <w:sz w:val="20"/>
          <w:szCs w:val="22"/>
        </w:rPr>
      </w:pPr>
    </w:p>
    <w:p w14:paraId="7C9CD24F" w14:textId="77777777" w:rsidR="00923BBC" w:rsidRDefault="00923BBC" w:rsidP="00CA203A">
      <w:pPr>
        <w:spacing w:after="0" w:line="276" w:lineRule="auto"/>
        <w:rPr>
          <w:rFonts w:ascii="Arial" w:hAnsi="Arial" w:cs="Arial"/>
          <w:color w:val="000000" w:themeColor="text1"/>
          <w:sz w:val="20"/>
          <w:szCs w:val="22"/>
        </w:rPr>
      </w:pPr>
    </w:p>
    <w:p w14:paraId="6ED39349" w14:textId="77777777" w:rsidR="00923BBC" w:rsidRDefault="00923BBC" w:rsidP="00CA203A">
      <w:pPr>
        <w:spacing w:after="0" w:line="276" w:lineRule="auto"/>
        <w:rPr>
          <w:rFonts w:ascii="Arial" w:hAnsi="Arial" w:cs="Arial"/>
          <w:color w:val="000000" w:themeColor="text1"/>
          <w:sz w:val="20"/>
          <w:szCs w:val="22"/>
        </w:rPr>
      </w:pPr>
    </w:p>
    <w:p w14:paraId="6065FC79" w14:textId="77777777" w:rsidR="00923BBC" w:rsidRDefault="00923BBC" w:rsidP="00CA203A">
      <w:pPr>
        <w:spacing w:after="0" w:line="276" w:lineRule="auto"/>
        <w:rPr>
          <w:rFonts w:ascii="Arial" w:hAnsi="Arial" w:cs="Arial"/>
          <w:color w:val="000000" w:themeColor="text1"/>
          <w:sz w:val="20"/>
          <w:szCs w:val="22"/>
        </w:rPr>
      </w:pPr>
    </w:p>
    <w:p w14:paraId="111D68A2" w14:textId="77777777" w:rsidR="00923BBC" w:rsidRDefault="00923BBC" w:rsidP="00CA203A">
      <w:pPr>
        <w:spacing w:after="0" w:line="276" w:lineRule="auto"/>
        <w:rPr>
          <w:rFonts w:ascii="Arial" w:hAnsi="Arial" w:cs="Arial"/>
          <w:color w:val="000000" w:themeColor="text1"/>
          <w:sz w:val="20"/>
          <w:szCs w:val="22"/>
        </w:rPr>
      </w:pPr>
    </w:p>
    <w:p w14:paraId="343AAE67" w14:textId="77777777" w:rsidR="00923BBC" w:rsidRDefault="00923BBC" w:rsidP="00CA203A">
      <w:pPr>
        <w:spacing w:after="0" w:line="276" w:lineRule="auto"/>
        <w:rPr>
          <w:rFonts w:ascii="Arial" w:hAnsi="Arial" w:cs="Arial"/>
          <w:color w:val="000000" w:themeColor="text1"/>
          <w:sz w:val="20"/>
          <w:szCs w:val="22"/>
        </w:rPr>
      </w:pPr>
    </w:p>
    <w:p w14:paraId="4B299643" w14:textId="77777777" w:rsidR="00923BBC" w:rsidRDefault="00923BBC" w:rsidP="00CA203A">
      <w:pPr>
        <w:spacing w:after="0" w:line="276" w:lineRule="auto"/>
        <w:rPr>
          <w:rFonts w:ascii="Arial" w:hAnsi="Arial" w:cs="Arial"/>
          <w:color w:val="000000" w:themeColor="text1"/>
          <w:sz w:val="20"/>
          <w:szCs w:val="22"/>
        </w:rPr>
      </w:pPr>
    </w:p>
    <w:p w14:paraId="7D028974" w14:textId="77777777" w:rsidR="00923BBC" w:rsidRDefault="00923BBC" w:rsidP="00CA203A">
      <w:pPr>
        <w:spacing w:after="0" w:line="276" w:lineRule="auto"/>
        <w:rPr>
          <w:rFonts w:ascii="Arial" w:hAnsi="Arial" w:cs="Arial"/>
          <w:color w:val="000000" w:themeColor="text1"/>
          <w:sz w:val="20"/>
          <w:szCs w:val="22"/>
        </w:rPr>
      </w:pPr>
    </w:p>
    <w:p w14:paraId="32D563AF" w14:textId="77777777" w:rsidR="00923BBC" w:rsidRDefault="00923BBC" w:rsidP="00CA203A">
      <w:pPr>
        <w:spacing w:after="0" w:line="276" w:lineRule="auto"/>
        <w:rPr>
          <w:rFonts w:ascii="Arial" w:hAnsi="Arial" w:cs="Arial"/>
          <w:color w:val="000000" w:themeColor="text1"/>
          <w:sz w:val="20"/>
          <w:szCs w:val="22"/>
        </w:rPr>
      </w:pPr>
    </w:p>
    <w:p w14:paraId="121C2037" w14:textId="77777777" w:rsidR="00923BBC" w:rsidRDefault="00923BBC" w:rsidP="00CA203A">
      <w:pPr>
        <w:spacing w:after="0" w:line="276" w:lineRule="auto"/>
        <w:rPr>
          <w:rFonts w:ascii="Arial" w:hAnsi="Arial" w:cs="Arial"/>
          <w:color w:val="000000" w:themeColor="text1"/>
          <w:sz w:val="20"/>
          <w:szCs w:val="22"/>
        </w:rPr>
      </w:pPr>
    </w:p>
    <w:p w14:paraId="68A26DC5" w14:textId="77777777" w:rsidR="00923BBC" w:rsidRDefault="00923BBC" w:rsidP="00CA203A">
      <w:pPr>
        <w:spacing w:after="0" w:line="276" w:lineRule="auto"/>
        <w:rPr>
          <w:rFonts w:ascii="Arial" w:hAnsi="Arial" w:cs="Arial"/>
          <w:color w:val="000000" w:themeColor="text1"/>
          <w:sz w:val="20"/>
          <w:szCs w:val="22"/>
        </w:rPr>
      </w:pPr>
    </w:p>
    <w:p w14:paraId="2B4A808C" w14:textId="77777777" w:rsidR="00923BBC" w:rsidRDefault="00923BBC" w:rsidP="00CA203A">
      <w:pPr>
        <w:spacing w:after="0" w:line="276" w:lineRule="auto"/>
        <w:rPr>
          <w:rFonts w:ascii="Arial" w:hAnsi="Arial" w:cs="Arial"/>
          <w:color w:val="000000" w:themeColor="text1"/>
          <w:sz w:val="20"/>
          <w:szCs w:val="22"/>
        </w:rPr>
      </w:pPr>
    </w:p>
    <w:p w14:paraId="75F73617" w14:textId="77777777" w:rsidR="00923BBC" w:rsidRDefault="00923BBC" w:rsidP="00CA203A">
      <w:pPr>
        <w:spacing w:after="0" w:line="276" w:lineRule="auto"/>
        <w:rPr>
          <w:rFonts w:ascii="Arial" w:hAnsi="Arial" w:cs="Arial"/>
          <w:color w:val="000000" w:themeColor="text1"/>
          <w:sz w:val="20"/>
          <w:szCs w:val="22"/>
        </w:rPr>
      </w:pPr>
    </w:p>
    <w:p w14:paraId="4B3BC413" w14:textId="77777777" w:rsidR="00923BBC" w:rsidRDefault="00923BBC" w:rsidP="00CA203A">
      <w:pPr>
        <w:spacing w:after="0" w:line="276" w:lineRule="auto"/>
        <w:rPr>
          <w:rFonts w:ascii="Arial" w:hAnsi="Arial" w:cs="Arial"/>
          <w:color w:val="000000" w:themeColor="text1"/>
          <w:sz w:val="20"/>
          <w:szCs w:val="22"/>
        </w:rPr>
      </w:pPr>
    </w:p>
    <w:p w14:paraId="3328EA57" w14:textId="77777777" w:rsidR="00923BBC" w:rsidRDefault="00923BBC" w:rsidP="00CA203A">
      <w:pPr>
        <w:spacing w:after="0" w:line="276" w:lineRule="auto"/>
        <w:rPr>
          <w:rFonts w:ascii="Arial" w:hAnsi="Arial" w:cs="Arial"/>
          <w:color w:val="000000" w:themeColor="text1"/>
          <w:sz w:val="20"/>
          <w:szCs w:val="22"/>
        </w:rPr>
      </w:pPr>
    </w:p>
    <w:p w14:paraId="4177F3D2" w14:textId="77777777" w:rsidR="00923BBC" w:rsidRDefault="00923BBC" w:rsidP="00CA203A">
      <w:pPr>
        <w:spacing w:after="0" w:line="276" w:lineRule="auto"/>
        <w:rPr>
          <w:rFonts w:ascii="Arial" w:hAnsi="Arial" w:cs="Arial"/>
          <w:color w:val="000000" w:themeColor="text1"/>
          <w:sz w:val="20"/>
          <w:szCs w:val="22"/>
        </w:rPr>
      </w:pPr>
    </w:p>
    <w:p w14:paraId="4DB91D84" w14:textId="77777777" w:rsidR="00923BBC" w:rsidRDefault="00923BBC" w:rsidP="00CA203A">
      <w:pPr>
        <w:spacing w:after="0" w:line="276" w:lineRule="auto"/>
        <w:rPr>
          <w:rFonts w:ascii="Arial" w:hAnsi="Arial" w:cs="Arial"/>
          <w:color w:val="000000" w:themeColor="text1"/>
          <w:sz w:val="20"/>
          <w:szCs w:val="22"/>
        </w:rPr>
      </w:pPr>
    </w:p>
    <w:p w14:paraId="2524B775" w14:textId="77777777" w:rsidR="00923BBC" w:rsidRDefault="00923BBC" w:rsidP="00CA203A">
      <w:pPr>
        <w:spacing w:after="0" w:line="276" w:lineRule="auto"/>
        <w:rPr>
          <w:rFonts w:ascii="Arial" w:hAnsi="Arial" w:cs="Arial"/>
          <w:color w:val="000000" w:themeColor="text1"/>
          <w:sz w:val="20"/>
          <w:szCs w:val="22"/>
        </w:rPr>
      </w:pPr>
    </w:p>
    <w:p w14:paraId="44707838" w14:textId="77777777" w:rsidR="00923BBC" w:rsidRDefault="00923BBC" w:rsidP="00CA203A">
      <w:pPr>
        <w:spacing w:after="0" w:line="276" w:lineRule="auto"/>
        <w:rPr>
          <w:rFonts w:ascii="Arial" w:hAnsi="Arial" w:cs="Arial"/>
          <w:color w:val="000000" w:themeColor="text1"/>
          <w:sz w:val="20"/>
          <w:szCs w:val="22"/>
        </w:rPr>
      </w:pPr>
    </w:p>
    <w:p w14:paraId="676F6907" w14:textId="77777777" w:rsidR="00923BBC" w:rsidRDefault="00923BBC" w:rsidP="00CA203A">
      <w:pPr>
        <w:spacing w:after="0" w:line="276" w:lineRule="auto"/>
        <w:rPr>
          <w:rFonts w:ascii="Arial" w:hAnsi="Arial" w:cs="Arial"/>
          <w:color w:val="000000" w:themeColor="text1"/>
          <w:sz w:val="20"/>
          <w:szCs w:val="22"/>
        </w:rPr>
      </w:pPr>
    </w:p>
    <w:p w14:paraId="4EDA0E4C" w14:textId="77777777" w:rsidR="00923BBC" w:rsidRDefault="00923BBC" w:rsidP="00CA203A">
      <w:pPr>
        <w:spacing w:after="0" w:line="276" w:lineRule="auto"/>
        <w:rPr>
          <w:rFonts w:ascii="Arial" w:hAnsi="Arial" w:cs="Arial"/>
          <w:color w:val="000000" w:themeColor="text1"/>
          <w:sz w:val="20"/>
          <w:szCs w:val="22"/>
        </w:rPr>
      </w:pPr>
    </w:p>
    <w:p w14:paraId="63D890B2" w14:textId="77777777" w:rsidR="00923BBC" w:rsidRDefault="00923BBC" w:rsidP="00CA203A">
      <w:pPr>
        <w:spacing w:after="0" w:line="276" w:lineRule="auto"/>
        <w:rPr>
          <w:rFonts w:ascii="Arial" w:hAnsi="Arial" w:cs="Arial"/>
          <w:color w:val="000000" w:themeColor="text1"/>
          <w:sz w:val="20"/>
          <w:szCs w:val="22"/>
        </w:rPr>
      </w:pPr>
    </w:p>
    <w:p w14:paraId="12BDCABB" w14:textId="77777777" w:rsidR="00923BBC" w:rsidRDefault="00923BBC" w:rsidP="00CA203A">
      <w:pPr>
        <w:spacing w:after="0" w:line="276" w:lineRule="auto"/>
        <w:rPr>
          <w:rFonts w:ascii="Arial" w:hAnsi="Arial" w:cs="Arial"/>
          <w:color w:val="000000" w:themeColor="text1"/>
          <w:sz w:val="20"/>
          <w:szCs w:val="22"/>
        </w:rPr>
      </w:pPr>
    </w:p>
    <w:p w14:paraId="0F583EC2" w14:textId="77777777" w:rsidR="00923BBC" w:rsidRDefault="00923BBC" w:rsidP="00CA203A">
      <w:pPr>
        <w:spacing w:after="0" w:line="276" w:lineRule="auto"/>
        <w:rPr>
          <w:rFonts w:ascii="Arial" w:hAnsi="Arial" w:cs="Arial"/>
          <w:color w:val="000000" w:themeColor="text1"/>
          <w:sz w:val="20"/>
          <w:szCs w:val="22"/>
        </w:rPr>
      </w:pPr>
    </w:p>
    <w:p w14:paraId="241D199D" w14:textId="77777777" w:rsidR="00923BBC" w:rsidRDefault="00923BBC" w:rsidP="00CA203A">
      <w:pPr>
        <w:spacing w:after="0" w:line="276" w:lineRule="auto"/>
        <w:rPr>
          <w:rFonts w:ascii="Arial" w:hAnsi="Arial" w:cs="Arial"/>
          <w:color w:val="000000" w:themeColor="text1"/>
          <w:sz w:val="20"/>
          <w:szCs w:val="22"/>
        </w:rPr>
      </w:pPr>
    </w:p>
    <w:p w14:paraId="5541859D" w14:textId="77777777" w:rsidR="00923BBC" w:rsidRDefault="00923BBC" w:rsidP="00CA203A">
      <w:pPr>
        <w:spacing w:after="0" w:line="276" w:lineRule="auto"/>
        <w:rPr>
          <w:rFonts w:ascii="Arial" w:hAnsi="Arial" w:cs="Arial"/>
          <w:color w:val="000000" w:themeColor="text1"/>
          <w:sz w:val="20"/>
          <w:szCs w:val="22"/>
        </w:rPr>
      </w:pPr>
    </w:p>
    <w:p w14:paraId="6ADFB22C" w14:textId="77777777" w:rsidR="00923BBC" w:rsidRDefault="00923BBC" w:rsidP="00CA203A">
      <w:pPr>
        <w:spacing w:after="0" w:line="276" w:lineRule="auto"/>
        <w:rPr>
          <w:rFonts w:ascii="Arial" w:hAnsi="Arial" w:cs="Arial"/>
          <w:color w:val="000000" w:themeColor="text1"/>
          <w:sz w:val="20"/>
          <w:szCs w:val="22"/>
        </w:rPr>
      </w:pPr>
    </w:p>
    <w:p w14:paraId="330F13D1" w14:textId="77777777" w:rsidR="00923BBC" w:rsidRDefault="00923BBC" w:rsidP="00CA203A">
      <w:pPr>
        <w:spacing w:after="0" w:line="276" w:lineRule="auto"/>
        <w:rPr>
          <w:rFonts w:ascii="Arial" w:hAnsi="Arial" w:cs="Arial"/>
          <w:color w:val="000000" w:themeColor="text1"/>
          <w:sz w:val="20"/>
          <w:szCs w:val="22"/>
        </w:rPr>
      </w:pPr>
    </w:p>
    <w:p w14:paraId="6A2A80C4" w14:textId="77777777" w:rsidR="00923BBC" w:rsidRDefault="00923BBC" w:rsidP="00CA203A">
      <w:pPr>
        <w:spacing w:after="0" w:line="276" w:lineRule="auto"/>
        <w:rPr>
          <w:rFonts w:ascii="Arial" w:hAnsi="Arial" w:cs="Arial"/>
          <w:color w:val="000000" w:themeColor="text1"/>
          <w:sz w:val="20"/>
          <w:szCs w:val="22"/>
        </w:rPr>
      </w:pPr>
    </w:p>
    <w:p w14:paraId="7C62EE04" w14:textId="77777777" w:rsidR="00923BBC" w:rsidRDefault="00923BBC" w:rsidP="00CA203A">
      <w:pPr>
        <w:spacing w:after="0" w:line="276" w:lineRule="auto"/>
        <w:rPr>
          <w:rFonts w:ascii="Arial" w:hAnsi="Arial" w:cs="Arial"/>
          <w:color w:val="000000" w:themeColor="text1"/>
          <w:sz w:val="20"/>
          <w:szCs w:val="22"/>
        </w:rPr>
      </w:pPr>
    </w:p>
    <w:p w14:paraId="367D90D1" w14:textId="77777777" w:rsidR="00923BBC" w:rsidRDefault="00923BBC" w:rsidP="00CA203A">
      <w:pPr>
        <w:spacing w:after="0" w:line="276" w:lineRule="auto"/>
        <w:rPr>
          <w:rFonts w:ascii="Arial" w:hAnsi="Arial" w:cs="Arial"/>
          <w:color w:val="000000" w:themeColor="text1"/>
          <w:sz w:val="20"/>
          <w:szCs w:val="22"/>
        </w:rPr>
      </w:pPr>
    </w:p>
    <w:p w14:paraId="7438E2FA" w14:textId="77777777" w:rsidR="00923BBC" w:rsidRDefault="00923BBC" w:rsidP="00CA203A">
      <w:pPr>
        <w:spacing w:after="0" w:line="276" w:lineRule="auto"/>
        <w:rPr>
          <w:rFonts w:ascii="Arial" w:hAnsi="Arial" w:cs="Arial"/>
          <w:color w:val="000000" w:themeColor="text1"/>
          <w:sz w:val="20"/>
          <w:szCs w:val="22"/>
        </w:rPr>
      </w:pPr>
    </w:p>
    <w:p w14:paraId="551241A3" w14:textId="77777777" w:rsidR="00923BBC" w:rsidRDefault="00923BBC" w:rsidP="00CA203A">
      <w:pPr>
        <w:spacing w:after="0" w:line="276" w:lineRule="auto"/>
        <w:rPr>
          <w:rFonts w:ascii="Arial" w:hAnsi="Arial" w:cs="Arial"/>
          <w:color w:val="000000" w:themeColor="text1"/>
          <w:sz w:val="20"/>
          <w:szCs w:val="22"/>
        </w:rPr>
      </w:pPr>
    </w:p>
    <w:p w14:paraId="448F9D98" w14:textId="77777777" w:rsidR="00923BBC" w:rsidRDefault="00923BBC" w:rsidP="00CA203A">
      <w:pPr>
        <w:spacing w:after="0" w:line="276" w:lineRule="auto"/>
        <w:rPr>
          <w:rFonts w:ascii="Arial" w:hAnsi="Arial" w:cs="Arial"/>
          <w:color w:val="000000" w:themeColor="text1"/>
          <w:sz w:val="20"/>
          <w:szCs w:val="22"/>
        </w:rPr>
      </w:pPr>
    </w:p>
    <w:p w14:paraId="3FB171B3" w14:textId="77777777" w:rsidR="00923BBC" w:rsidRDefault="00923BBC" w:rsidP="00CA203A">
      <w:pPr>
        <w:spacing w:after="0" w:line="276" w:lineRule="auto"/>
        <w:rPr>
          <w:rFonts w:ascii="Arial" w:hAnsi="Arial" w:cs="Arial"/>
          <w:color w:val="000000" w:themeColor="text1"/>
          <w:sz w:val="20"/>
          <w:szCs w:val="22"/>
        </w:rPr>
      </w:pPr>
    </w:p>
    <w:p w14:paraId="2CC1B820" w14:textId="77777777" w:rsidR="00923BBC" w:rsidRDefault="00923BBC" w:rsidP="00CA203A">
      <w:pPr>
        <w:spacing w:after="0" w:line="276" w:lineRule="auto"/>
        <w:rPr>
          <w:rFonts w:ascii="Arial" w:hAnsi="Arial" w:cs="Arial" w:hint="eastAsia"/>
          <w:color w:val="000000" w:themeColor="text1"/>
          <w:sz w:val="20"/>
          <w:szCs w:val="22"/>
        </w:rPr>
      </w:pPr>
    </w:p>
    <w:p w14:paraId="060B8911" w14:textId="17F7D41A" w:rsidR="00CA203A" w:rsidRPr="004553CC" w:rsidRDefault="00CA203A" w:rsidP="00CA203A">
      <w:pPr>
        <w:spacing w:after="0" w:line="276" w:lineRule="auto"/>
        <w:rPr>
          <w:rFonts w:ascii="Arial" w:hAnsi="Arial" w:cs="Arial"/>
          <w:b/>
          <w:bCs/>
          <w:color w:val="000000" w:themeColor="text1"/>
          <w:sz w:val="20"/>
          <w:szCs w:val="22"/>
        </w:rPr>
      </w:pPr>
      <w:r w:rsidRPr="004553CC">
        <w:rPr>
          <w:rFonts w:ascii="Arial" w:hAnsi="Arial" w:cs="Arial" w:hint="eastAsia"/>
          <w:b/>
          <w:bCs/>
          <w:color w:val="000000" w:themeColor="text1"/>
          <w:sz w:val="20"/>
          <w:szCs w:val="22"/>
        </w:rPr>
        <w:lastRenderedPageBreak/>
        <w:t xml:space="preserve">[Image 1] </w:t>
      </w:r>
      <w:r w:rsidRPr="004553CC">
        <w:rPr>
          <w:rFonts w:ascii="Arial" w:hAnsi="Arial" w:cs="Arial"/>
          <w:b/>
          <w:bCs/>
          <w:color w:val="000000" w:themeColor="text1"/>
          <w:sz w:val="20"/>
          <w:szCs w:val="22"/>
        </w:rPr>
        <w:t xml:space="preserve">Official </w:t>
      </w:r>
      <w:r w:rsidR="001C0DE8">
        <w:rPr>
          <w:rFonts w:ascii="Arial" w:hAnsi="Arial" w:cs="Arial" w:hint="eastAsia"/>
          <w:b/>
          <w:bCs/>
          <w:color w:val="000000" w:themeColor="text1"/>
          <w:sz w:val="20"/>
          <w:szCs w:val="22"/>
        </w:rPr>
        <w:t>k</w:t>
      </w:r>
      <w:r w:rsidRPr="004553CC">
        <w:rPr>
          <w:rFonts w:ascii="Arial" w:hAnsi="Arial" w:cs="Arial"/>
          <w:b/>
          <w:bCs/>
          <w:color w:val="000000" w:themeColor="text1"/>
          <w:sz w:val="20"/>
          <w:szCs w:val="22"/>
        </w:rPr>
        <w:t xml:space="preserve">ey </w:t>
      </w:r>
      <w:r w:rsidR="001C0DE8">
        <w:rPr>
          <w:rFonts w:ascii="Arial" w:hAnsi="Arial" w:cs="Arial" w:hint="eastAsia"/>
          <w:b/>
          <w:bCs/>
          <w:color w:val="000000" w:themeColor="text1"/>
          <w:sz w:val="20"/>
          <w:szCs w:val="22"/>
        </w:rPr>
        <w:t>v</w:t>
      </w:r>
      <w:r w:rsidR="004553CC">
        <w:rPr>
          <w:rFonts w:ascii="Arial" w:hAnsi="Arial" w:cs="Arial" w:hint="eastAsia"/>
          <w:b/>
          <w:bCs/>
          <w:color w:val="000000" w:themeColor="text1"/>
          <w:sz w:val="20"/>
          <w:szCs w:val="22"/>
        </w:rPr>
        <w:t>isual</w:t>
      </w:r>
      <w:r w:rsidRPr="004553CC">
        <w:rPr>
          <w:rFonts w:ascii="Arial" w:hAnsi="Arial" w:cs="Arial"/>
          <w:b/>
          <w:bCs/>
          <w:color w:val="000000" w:themeColor="text1"/>
          <w:sz w:val="20"/>
          <w:szCs w:val="22"/>
        </w:rPr>
        <w:t xml:space="preserve"> for the 10th World Summit on Arts and Culture</w:t>
      </w:r>
      <w:r w:rsidRPr="004553CC">
        <w:rPr>
          <w:rFonts w:ascii="Arial" w:hAnsi="Arial" w:cs="Arial" w:hint="eastAsia"/>
          <w:b/>
          <w:bCs/>
          <w:color w:val="000000" w:themeColor="text1"/>
          <w:sz w:val="20"/>
          <w:szCs w:val="22"/>
        </w:rPr>
        <w:t xml:space="preserve"> </w:t>
      </w:r>
      <w:r w:rsidRPr="004553CC">
        <w:rPr>
          <w:rFonts w:ascii="맑은 고딕" w:eastAsia="맑은 고딕" w:hAnsi="맑은 고딕" w:cs="Arial" w:hint="eastAsia"/>
          <w:b/>
          <w:bCs/>
          <w:color w:val="000000" w:themeColor="text1"/>
          <w:sz w:val="20"/>
          <w:szCs w:val="22"/>
        </w:rPr>
        <w:t>∙</w:t>
      </w:r>
      <w:r w:rsidRPr="004553CC">
        <w:rPr>
          <w:rFonts w:ascii="Arial" w:hAnsi="Arial" w:cs="Arial" w:hint="eastAsia"/>
          <w:b/>
          <w:bCs/>
          <w:color w:val="000000" w:themeColor="text1"/>
          <w:sz w:val="20"/>
          <w:szCs w:val="22"/>
        </w:rPr>
        <w:t xml:space="preserve"> Seoul 2025</w:t>
      </w:r>
    </w:p>
    <w:p w14:paraId="3AF9D26F" w14:textId="379EE58A" w:rsidR="00CA203A" w:rsidRDefault="00923BBC" w:rsidP="00CA203A">
      <w:pPr>
        <w:spacing w:after="0" w:line="276" w:lineRule="auto"/>
        <w:jc w:val="center"/>
        <w:rPr>
          <w:rFonts w:ascii="Arial" w:hAnsi="Arial" w:cs="Arial"/>
          <w:color w:val="000000" w:themeColor="text1"/>
          <w:sz w:val="20"/>
          <w:szCs w:val="22"/>
        </w:rPr>
      </w:pPr>
      <w:r>
        <w:rPr>
          <w:rFonts w:ascii="Arial" w:hAnsi="Arial" w:cs="Arial"/>
          <w:b/>
          <w:bCs/>
          <w:noProof/>
          <w:color w:val="000000" w:themeColor="text1"/>
          <w:sz w:val="20"/>
          <w:szCs w:val="22"/>
        </w:rPr>
        <w:drawing>
          <wp:inline distT="0" distB="0" distL="0" distR="0" wp14:anchorId="65D8B1ED" wp14:editId="465C1581">
            <wp:extent cx="5724525" cy="8096250"/>
            <wp:effectExtent l="0" t="0" r="9525" b="0"/>
            <wp:docPr id="1126065325" name="그림 1" descr="텍스트, 포스터, 그래픽, 그래픽 디자인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65325" name="그림 1" descr="텍스트, 포스터, 그래픽, 그래픽 디자인이(가) 표시된 사진&#10;&#10;AI가 생성한 콘텐츠는 부정확할 수 있습니다."/>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inline>
        </w:drawing>
      </w:r>
    </w:p>
    <w:p w14:paraId="698DFFD5" w14:textId="5EB4DD68" w:rsidR="006C15E0" w:rsidRPr="006A09E9" w:rsidRDefault="006C15E0" w:rsidP="006A09E9">
      <w:pPr>
        <w:spacing w:after="0" w:line="276" w:lineRule="auto"/>
        <w:jc w:val="center"/>
        <w:rPr>
          <w:rFonts w:ascii="Arial" w:hAnsi="Arial" w:cs="Arial"/>
          <w:color w:val="000000" w:themeColor="text1"/>
          <w:sz w:val="20"/>
          <w:szCs w:val="22"/>
        </w:rPr>
      </w:pPr>
    </w:p>
    <w:p w14:paraId="0833C34D" w14:textId="77777777" w:rsidR="00923BBC" w:rsidRDefault="00923BBC" w:rsidP="00CA203A">
      <w:pPr>
        <w:spacing w:after="0" w:line="276" w:lineRule="auto"/>
        <w:rPr>
          <w:rFonts w:ascii="Arial" w:hAnsi="Arial" w:cs="Arial" w:hint="eastAsia"/>
          <w:b/>
          <w:bCs/>
          <w:color w:val="000000" w:themeColor="text1"/>
          <w:sz w:val="20"/>
          <w:szCs w:val="22"/>
        </w:rPr>
      </w:pPr>
    </w:p>
    <w:p w14:paraId="57BE33AE" w14:textId="25494DA0" w:rsidR="00CA203A" w:rsidRDefault="00CA203A" w:rsidP="00CA203A">
      <w:pPr>
        <w:spacing w:after="0" w:line="276" w:lineRule="auto"/>
        <w:rPr>
          <w:rFonts w:ascii="Arial" w:hAnsi="Arial" w:cs="Arial"/>
          <w:b/>
          <w:bCs/>
          <w:color w:val="000000" w:themeColor="text1"/>
          <w:sz w:val="20"/>
          <w:szCs w:val="22"/>
        </w:rPr>
      </w:pPr>
      <w:r w:rsidRPr="00CA203A">
        <w:rPr>
          <w:rFonts w:ascii="Arial" w:hAnsi="Arial" w:cs="Arial" w:hint="eastAsia"/>
          <w:b/>
          <w:bCs/>
          <w:color w:val="000000" w:themeColor="text1"/>
          <w:sz w:val="20"/>
          <w:szCs w:val="22"/>
        </w:rPr>
        <w:lastRenderedPageBreak/>
        <w:t xml:space="preserve">[Image </w:t>
      </w:r>
      <w:r>
        <w:rPr>
          <w:rFonts w:ascii="Arial" w:hAnsi="Arial" w:cs="Arial" w:hint="eastAsia"/>
          <w:b/>
          <w:bCs/>
          <w:color w:val="000000" w:themeColor="text1"/>
          <w:sz w:val="20"/>
          <w:szCs w:val="22"/>
        </w:rPr>
        <w:t>2</w:t>
      </w:r>
      <w:r w:rsidRPr="00CA203A">
        <w:rPr>
          <w:rFonts w:ascii="Arial" w:hAnsi="Arial" w:cs="Arial" w:hint="eastAsia"/>
          <w:b/>
          <w:bCs/>
          <w:color w:val="000000" w:themeColor="text1"/>
          <w:sz w:val="20"/>
          <w:szCs w:val="22"/>
        </w:rPr>
        <w:t xml:space="preserve">] </w:t>
      </w:r>
      <w:proofErr w:type="spellStart"/>
      <w:r w:rsidR="001C0DE8">
        <w:rPr>
          <w:rFonts w:ascii="Arial" w:hAnsi="Arial" w:cs="Arial" w:hint="eastAsia"/>
          <w:b/>
          <w:bCs/>
          <w:color w:val="000000" w:themeColor="text1"/>
          <w:sz w:val="20"/>
          <w:szCs w:val="22"/>
        </w:rPr>
        <w:t>Daehakro</w:t>
      </w:r>
      <w:proofErr w:type="spellEnd"/>
      <w:r w:rsidR="001C0DE8">
        <w:rPr>
          <w:rFonts w:ascii="Arial" w:hAnsi="Arial" w:cs="Arial" w:hint="eastAsia"/>
          <w:b/>
          <w:bCs/>
          <w:color w:val="000000" w:themeColor="text1"/>
          <w:sz w:val="20"/>
          <w:szCs w:val="22"/>
        </w:rPr>
        <w:t xml:space="preserve"> area</w:t>
      </w:r>
      <w:r w:rsidR="006C15E0" w:rsidRPr="006C15E0">
        <w:rPr>
          <w:rFonts w:ascii="Arial" w:hAnsi="Arial" w:cs="Arial"/>
          <w:b/>
          <w:bCs/>
          <w:color w:val="000000" w:themeColor="text1"/>
          <w:sz w:val="20"/>
          <w:szCs w:val="22"/>
        </w:rPr>
        <w:t xml:space="preserve">, </w:t>
      </w:r>
      <w:r w:rsidR="001C0DE8">
        <w:rPr>
          <w:rFonts w:ascii="Arial" w:hAnsi="Arial" w:cs="Arial" w:hint="eastAsia"/>
          <w:b/>
          <w:bCs/>
          <w:color w:val="000000" w:themeColor="text1"/>
          <w:sz w:val="20"/>
          <w:szCs w:val="22"/>
        </w:rPr>
        <w:t xml:space="preserve">where the key venues are clustered </w:t>
      </w:r>
      <w:r w:rsidR="006C15E0" w:rsidRPr="006C15E0">
        <w:rPr>
          <w:rFonts w:ascii="Arial" w:hAnsi="Arial" w:cs="Arial"/>
          <w:b/>
          <w:bCs/>
          <w:color w:val="000000" w:themeColor="text1"/>
          <w:sz w:val="20"/>
          <w:szCs w:val="22"/>
        </w:rPr>
        <w:t>for the 10th World Summit on Arts and Culture</w:t>
      </w:r>
    </w:p>
    <w:p w14:paraId="46648FCA" w14:textId="73087894" w:rsidR="006C15E0" w:rsidRPr="00CA203A" w:rsidRDefault="006C15E0" w:rsidP="00CA203A">
      <w:pPr>
        <w:spacing w:after="0" w:line="276" w:lineRule="auto"/>
        <w:rPr>
          <w:rFonts w:ascii="Arial" w:hAnsi="Arial" w:cs="Arial"/>
          <w:b/>
          <w:bCs/>
          <w:color w:val="000000" w:themeColor="text1"/>
          <w:sz w:val="20"/>
          <w:szCs w:val="22"/>
        </w:rPr>
      </w:pPr>
      <w:r>
        <w:rPr>
          <w:noProof/>
        </w:rPr>
        <w:drawing>
          <wp:inline distT="0" distB="0" distL="0" distR="0" wp14:anchorId="78F2E726" wp14:editId="19B2775A">
            <wp:extent cx="5731510" cy="3820795"/>
            <wp:effectExtent l="0" t="0" r="2540" b="8255"/>
            <wp:docPr id="758119976" name="그림 2" descr="야외, 구름, 나무, 하늘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9976" name="그림 2" descr="야외, 구름, 나무, 하늘이(가) 표시된 사진&#10;&#10;AI가 생성한 콘텐츠는 부정확할 수 있습니다."/>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820795"/>
                    </a:xfrm>
                    <a:prstGeom prst="rect">
                      <a:avLst/>
                    </a:prstGeom>
                    <a:noFill/>
                    <a:ln>
                      <a:noFill/>
                    </a:ln>
                  </pic:spPr>
                </pic:pic>
              </a:graphicData>
            </a:graphic>
          </wp:inline>
        </w:drawing>
      </w:r>
    </w:p>
    <w:p w14:paraId="1D3D67A7" w14:textId="77777777" w:rsidR="00CA203A" w:rsidRPr="00CA203A" w:rsidRDefault="00CA203A" w:rsidP="00CA203A">
      <w:pPr>
        <w:spacing w:after="0" w:line="276" w:lineRule="auto"/>
        <w:jc w:val="center"/>
        <w:rPr>
          <w:rFonts w:ascii="Arial" w:hAnsi="Arial" w:cs="Arial"/>
          <w:color w:val="000000" w:themeColor="text1"/>
          <w:sz w:val="20"/>
          <w:szCs w:val="22"/>
        </w:rPr>
      </w:pPr>
    </w:p>
    <w:sectPr w:rsidR="00CA203A" w:rsidRPr="00CA203A">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A66CF" w14:textId="77777777" w:rsidR="007A1559" w:rsidRDefault="007A1559" w:rsidP="003D5139">
      <w:pPr>
        <w:spacing w:after="0"/>
      </w:pPr>
      <w:r>
        <w:separator/>
      </w:r>
    </w:p>
  </w:endnote>
  <w:endnote w:type="continuationSeparator" w:id="0">
    <w:p w14:paraId="0ED97BE5" w14:textId="77777777" w:rsidR="007A1559" w:rsidRDefault="007A1559" w:rsidP="003D5139">
      <w:pPr>
        <w:spacing w:after="0"/>
      </w:pPr>
      <w:r>
        <w:continuationSeparator/>
      </w:r>
    </w:p>
  </w:endnote>
  <w:endnote w:type="continuationNotice" w:id="1">
    <w:p w14:paraId="76D31137" w14:textId="77777777" w:rsidR="007A1559" w:rsidRDefault="007A15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나눔고딕">
    <w:altName w:val="NanumGothic"/>
    <w:panose1 w:val="020D0604000000000000"/>
    <w:charset w:val="81"/>
    <w:family w:val="modern"/>
    <w:pitch w:val="variable"/>
    <w:sig w:usb0="900002A7" w:usb1="29D7FCFB" w:usb2="00000010"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8A145" w14:textId="77777777" w:rsidR="007A1559" w:rsidRDefault="007A1559" w:rsidP="003D5139">
      <w:pPr>
        <w:spacing w:after="0"/>
      </w:pPr>
      <w:r>
        <w:separator/>
      </w:r>
    </w:p>
  </w:footnote>
  <w:footnote w:type="continuationSeparator" w:id="0">
    <w:p w14:paraId="34B84AA1" w14:textId="77777777" w:rsidR="007A1559" w:rsidRDefault="007A1559" w:rsidP="003D5139">
      <w:pPr>
        <w:spacing w:after="0"/>
      </w:pPr>
      <w:r>
        <w:continuationSeparator/>
      </w:r>
    </w:p>
  </w:footnote>
  <w:footnote w:type="continuationNotice" w:id="1">
    <w:p w14:paraId="1DD5D5BE" w14:textId="77777777" w:rsidR="007A1559" w:rsidRDefault="007A15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3F26A7"/>
    <w:multiLevelType w:val="hybridMultilevel"/>
    <w:tmpl w:val="2842B652"/>
    <w:lvl w:ilvl="0" w:tplc="EB76B1F8">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 w15:restartNumberingAfterBreak="0">
    <w:nsid w:val="78B86C21"/>
    <w:multiLevelType w:val="multilevel"/>
    <w:tmpl w:val="1A44E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F7628D1"/>
    <w:multiLevelType w:val="hybridMultilevel"/>
    <w:tmpl w:val="39780652"/>
    <w:lvl w:ilvl="0" w:tplc="EB76B1F8">
      <w:start w:val="1"/>
      <w:numFmt w:val="bullet"/>
      <w:lvlText w:val=""/>
      <w:lvlJc w:val="left"/>
      <w:pPr>
        <w:ind w:left="1120" w:hanging="440"/>
      </w:pPr>
      <w:rPr>
        <w:rFonts w:ascii="Symbol" w:hAnsi="Symbol" w:hint="default"/>
      </w:rPr>
    </w:lvl>
    <w:lvl w:ilvl="1" w:tplc="04090003" w:tentative="1">
      <w:start w:val="1"/>
      <w:numFmt w:val="bullet"/>
      <w:lvlText w:val=""/>
      <w:lvlJc w:val="left"/>
      <w:pPr>
        <w:ind w:left="1560" w:hanging="440"/>
      </w:pPr>
      <w:rPr>
        <w:rFonts w:ascii="Wingdings" w:hAnsi="Wingdings" w:hint="default"/>
      </w:rPr>
    </w:lvl>
    <w:lvl w:ilvl="2" w:tplc="04090005" w:tentative="1">
      <w:start w:val="1"/>
      <w:numFmt w:val="bullet"/>
      <w:lvlText w:val=""/>
      <w:lvlJc w:val="left"/>
      <w:pPr>
        <w:ind w:left="2000" w:hanging="440"/>
      </w:pPr>
      <w:rPr>
        <w:rFonts w:ascii="Wingdings" w:hAnsi="Wingdings" w:hint="default"/>
      </w:rPr>
    </w:lvl>
    <w:lvl w:ilvl="3" w:tplc="04090001" w:tentative="1">
      <w:start w:val="1"/>
      <w:numFmt w:val="bullet"/>
      <w:lvlText w:val=""/>
      <w:lvlJc w:val="left"/>
      <w:pPr>
        <w:ind w:left="2440" w:hanging="440"/>
      </w:pPr>
      <w:rPr>
        <w:rFonts w:ascii="Wingdings" w:hAnsi="Wingdings" w:hint="default"/>
      </w:rPr>
    </w:lvl>
    <w:lvl w:ilvl="4" w:tplc="04090003" w:tentative="1">
      <w:start w:val="1"/>
      <w:numFmt w:val="bullet"/>
      <w:lvlText w:val=""/>
      <w:lvlJc w:val="left"/>
      <w:pPr>
        <w:ind w:left="2880" w:hanging="440"/>
      </w:pPr>
      <w:rPr>
        <w:rFonts w:ascii="Wingdings" w:hAnsi="Wingdings" w:hint="default"/>
      </w:rPr>
    </w:lvl>
    <w:lvl w:ilvl="5" w:tplc="04090005" w:tentative="1">
      <w:start w:val="1"/>
      <w:numFmt w:val="bullet"/>
      <w:lvlText w:val=""/>
      <w:lvlJc w:val="left"/>
      <w:pPr>
        <w:ind w:left="3320" w:hanging="440"/>
      </w:pPr>
      <w:rPr>
        <w:rFonts w:ascii="Wingdings" w:hAnsi="Wingdings" w:hint="default"/>
      </w:rPr>
    </w:lvl>
    <w:lvl w:ilvl="6" w:tplc="04090001" w:tentative="1">
      <w:start w:val="1"/>
      <w:numFmt w:val="bullet"/>
      <w:lvlText w:val=""/>
      <w:lvlJc w:val="left"/>
      <w:pPr>
        <w:ind w:left="3760" w:hanging="440"/>
      </w:pPr>
      <w:rPr>
        <w:rFonts w:ascii="Wingdings" w:hAnsi="Wingdings" w:hint="default"/>
      </w:rPr>
    </w:lvl>
    <w:lvl w:ilvl="7" w:tplc="04090003" w:tentative="1">
      <w:start w:val="1"/>
      <w:numFmt w:val="bullet"/>
      <w:lvlText w:val=""/>
      <w:lvlJc w:val="left"/>
      <w:pPr>
        <w:ind w:left="4200" w:hanging="440"/>
      </w:pPr>
      <w:rPr>
        <w:rFonts w:ascii="Wingdings" w:hAnsi="Wingdings" w:hint="default"/>
      </w:rPr>
    </w:lvl>
    <w:lvl w:ilvl="8" w:tplc="04090005" w:tentative="1">
      <w:start w:val="1"/>
      <w:numFmt w:val="bullet"/>
      <w:lvlText w:val=""/>
      <w:lvlJc w:val="left"/>
      <w:pPr>
        <w:ind w:left="4640" w:hanging="440"/>
      </w:pPr>
      <w:rPr>
        <w:rFonts w:ascii="Wingdings" w:hAnsi="Wingdings" w:hint="default"/>
      </w:rPr>
    </w:lvl>
  </w:abstractNum>
  <w:num w:numId="1" w16cid:durableId="971322192">
    <w:abstractNumId w:val="1"/>
  </w:num>
  <w:num w:numId="2" w16cid:durableId="1537428073">
    <w:abstractNumId w:val="2"/>
  </w:num>
  <w:num w:numId="3" w16cid:durableId="16373717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55D4"/>
    <w:rsid w:val="00013CD9"/>
    <w:rsid w:val="00032DE3"/>
    <w:rsid w:val="00040796"/>
    <w:rsid w:val="00041BBC"/>
    <w:rsid w:val="00043373"/>
    <w:rsid w:val="00057EC8"/>
    <w:rsid w:val="000662C3"/>
    <w:rsid w:val="00080FA4"/>
    <w:rsid w:val="0008458F"/>
    <w:rsid w:val="00086C7A"/>
    <w:rsid w:val="0009020B"/>
    <w:rsid w:val="00090ABE"/>
    <w:rsid w:val="00096D16"/>
    <w:rsid w:val="00097255"/>
    <w:rsid w:val="000C7225"/>
    <w:rsid w:val="000C7B78"/>
    <w:rsid w:val="000E3B08"/>
    <w:rsid w:val="00100BF9"/>
    <w:rsid w:val="00105C85"/>
    <w:rsid w:val="0010776F"/>
    <w:rsid w:val="00112686"/>
    <w:rsid w:val="0011540B"/>
    <w:rsid w:val="00125168"/>
    <w:rsid w:val="001322CE"/>
    <w:rsid w:val="00132708"/>
    <w:rsid w:val="00193D20"/>
    <w:rsid w:val="00197A5A"/>
    <w:rsid w:val="001A7197"/>
    <w:rsid w:val="001B44FB"/>
    <w:rsid w:val="001C0DE8"/>
    <w:rsid w:val="001F50D9"/>
    <w:rsid w:val="00207E8E"/>
    <w:rsid w:val="00251761"/>
    <w:rsid w:val="00251B1C"/>
    <w:rsid w:val="00271E70"/>
    <w:rsid w:val="002777BA"/>
    <w:rsid w:val="002A21E5"/>
    <w:rsid w:val="002C4E59"/>
    <w:rsid w:val="002D29AF"/>
    <w:rsid w:val="002D52F1"/>
    <w:rsid w:val="002E173D"/>
    <w:rsid w:val="002E6D25"/>
    <w:rsid w:val="00313C73"/>
    <w:rsid w:val="003209DD"/>
    <w:rsid w:val="0034161A"/>
    <w:rsid w:val="00354AE7"/>
    <w:rsid w:val="00354F9E"/>
    <w:rsid w:val="00365580"/>
    <w:rsid w:val="00366AD3"/>
    <w:rsid w:val="00372C78"/>
    <w:rsid w:val="00373245"/>
    <w:rsid w:val="003A01D5"/>
    <w:rsid w:val="003A4F1E"/>
    <w:rsid w:val="003A7063"/>
    <w:rsid w:val="003B6012"/>
    <w:rsid w:val="003D31A5"/>
    <w:rsid w:val="003D5139"/>
    <w:rsid w:val="003E0043"/>
    <w:rsid w:val="003E0C93"/>
    <w:rsid w:val="0040276C"/>
    <w:rsid w:val="00404F30"/>
    <w:rsid w:val="00412853"/>
    <w:rsid w:val="00430829"/>
    <w:rsid w:val="00434A7B"/>
    <w:rsid w:val="0043514B"/>
    <w:rsid w:val="00440E7F"/>
    <w:rsid w:val="00442564"/>
    <w:rsid w:val="00452743"/>
    <w:rsid w:val="004553CC"/>
    <w:rsid w:val="00483139"/>
    <w:rsid w:val="004858EF"/>
    <w:rsid w:val="00493BBE"/>
    <w:rsid w:val="00497907"/>
    <w:rsid w:val="004A4DEE"/>
    <w:rsid w:val="004A6B53"/>
    <w:rsid w:val="004B4FEC"/>
    <w:rsid w:val="004C1778"/>
    <w:rsid w:val="004D30DD"/>
    <w:rsid w:val="004F792D"/>
    <w:rsid w:val="00504639"/>
    <w:rsid w:val="00507CF8"/>
    <w:rsid w:val="00522966"/>
    <w:rsid w:val="005231B1"/>
    <w:rsid w:val="00536619"/>
    <w:rsid w:val="00547AA2"/>
    <w:rsid w:val="00552D59"/>
    <w:rsid w:val="00574709"/>
    <w:rsid w:val="00574F5D"/>
    <w:rsid w:val="00574F93"/>
    <w:rsid w:val="0057597C"/>
    <w:rsid w:val="00580F7F"/>
    <w:rsid w:val="00595D29"/>
    <w:rsid w:val="005A52F3"/>
    <w:rsid w:val="005B4001"/>
    <w:rsid w:val="005B64CE"/>
    <w:rsid w:val="005F09BF"/>
    <w:rsid w:val="0060289A"/>
    <w:rsid w:val="00610180"/>
    <w:rsid w:val="00623796"/>
    <w:rsid w:val="006346A8"/>
    <w:rsid w:val="006428D2"/>
    <w:rsid w:val="00653809"/>
    <w:rsid w:val="00673032"/>
    <w:rsid w:val="00674A7C"/>
    <w:rsid w:val="0068205A"/>
    <w:rsid w:val="006949A1"/>
    <w:rsid w:val="006A09E9"/>
    <w:rsid w:val="006C0776"/>
    <w:rsid w:val="006C15E0"/>
    <w:rsid w:val="006C6A90"/>
    <w:rsid w:val="006E43FA"/>
    <w:rsid w:val="006E54FC"/>
    <w:rsid w:val="006E6E9C"/>
    <w:rsid w:val="006F4B40"/>
    <w:rsid w:val="007036F8"/>
    <w:rsid w:val="007229F4"/>
    <w:rsid w:val="00725B23"/>
    <w:rsid w:val="00725CA9"/>
    <w:rsid w:val="00760BAF"/>
    <w:rsid w:val="007651CD"/>
    <w:rsid w:val="00766830"/>
    <w:rsid w:val="007803F3"/>
    <w:rsid w:val="007859C2"/>
    <w:rsid w:val="00791B4E"/>
    <w:rsid w:val="0079292D"/>
    <w:rsid w:val="00794508"/>
    <w:rsid w:val="007955D4"/>
    <w:rsid w:val="007A1559"/>
    <w:rsid w:val="007B2E77"/>
    <w:rsid w:val="007B5575"/>
    <w:rsid w:val="007C2568"/>
    <w:rsid w:val="007C4F62"/>
    <w:rsid w:val="007D19D7"/>
    <w:rsid w:val="007F2943"/>
    <w:rsid w:val="00811498"/>
    <w:rsid w:val="0081708A"/>
    <w:rsid w:val="008178E6"/>
    <w:rsid w:val="0082069D"/>
    <w:rsid w:val="00820AED"/>
    <w:rsid w:val="0082318B"/>
    <w:rsid w:val="0083037B"/>
    <w:rsid w:val="00830CCD"/>
    <w:rsid w:val="00831A22"/>
    <w:rsid w:val="00842701"/>
    <w:rsid w:val="008444B4"/>
    <w:rsid w:val="0084576E"/>
    <w:rsid w:val="00850C3E"/>
    <w:rsid w:val="00853E9A"/>
    <w:rsid w:val="00875EC3"/>
    <w:rsid w:val="00887896"/>
    <w:rsid w:val="00887C10"/>
    <w:rsid w:val="00890021"/>
    <w:rsid w:val="008A2186"/>
    <w:rsid w:val="008A42FB"/>
    <w:rsid w:val="008D4D5F"/>
    <w:rsid w:val="008F1B10"/>
    <w:rsid w:val="00901B7E"/>
    <w:rsid w:val="00914E15"/>
    <w:rsid w:val="00923BBC"/>
    <w:rsid w:val="00932492"/>
    <w:rsid w:val="00934660"/>
    <w:rsid w:val="00941AA4"/>
    <w:rsid w:val="0097360F"/>
    <w:rsid w:val="009B3221"/>
    <w:rsid w:val="009C115C"/>
    <w:rsid w:val="009C4A06"/>
    <w:rsid w:val="009D0C22"/>
    <w:rsid w:val="009D50F9"/>
    <w:rsid w:val="00A06200"/>
    <w:rsid w:val="00A13DD1"/>
    <w:rsid w:val="00A154C6"/>
    <w:rsid w:val="00A26320"/>
    <w:rsid w:val="00A53FD2"/>
    <w:rsid w:val="00A61AEB"/>
    <w:rsid w:val="00A71079"/>
    <w:rsid w:val="00A80E80"/>
    <w:rsid w:val="00AB380F"/>
    <w:rsid w:val="00AD4707"/>
    <w:rsid w:val="00AE3529"/>
    <w:rsid w:val="00AF3E2D"/>
    <w:rsid w:val="00B12630"/>
    <w:rsid w:val="00B269A3"/>
    <w:rsid w:val="00B30235"/>
    <w:rsid w:val="00B407C6"/>
    <w:rsid w:val="00B45A1D"/>
    <w:rsid w:val="00B47977"/>
    <w:rsid w:val="00B60CE2"/>
    <w:rsid w:val="00B83EF5"/>
    <w:rsid w:val="00B87732"/>
    <w:rsid w:val="00BA0CC5"/>
    <w:rsid w:val="00BA50AE"/>
    <w:rsid w:val="00BB14A3"/>
    <w:rsid w:val="00BB429A"/>
    <w:rsid w:val="00BC3D8A"/>
    <w:rsid w:val="00BF0BF8"/>
    <w:rsid w:val="00BF2346"/>
    <w:rsid w:val="00C0199B"/>
    <w:rsid w:val="00C01B39"/>
    <w:rsid w:val="00C02940"/>
    <w:rsid w:val="00C3161B"/>
    <w:rsid w:val="00C421F1"/>
    <w:rsid w:val="00C66686"/>
    <w:rsid w:val="00C73BC6"/>
    <w:rsid w:val="00C810E8"/>
    <w:rsid w:val="00C878FB"/>
    <w:rsid w:val="00C91FBD"/>
    <w:rsid w:val="00CA0926"/>
    <w:rsid w:val="00CA203A"/>
    <w:rsid w:val="00CA56F8"/>
    <w:rsid w:val="00CB5989"/>
    <w:rsid w:val="00CC05A5"/>
    <w:rsid w:val="00CC09F8"/>
    <w:rsid w:val="00CC3B89"/>
    <w:rsid w:val="00CC45DC"/>
    <w:rsid w:val="00D01909"/>
    <w:rsid w:val="00D04073"/>
    <w:rsid w:val="00D10128"/>
    <w:rsid w:val="00D341AE"/>
    <w:rsid w:val="00D34289"/>
    <w:rsid w:val="00D34939"/>
    <w:rsid w:val="00D372E9"/>
    <w:rsid w:val="00D647ED"/>
    <w:rsid w:val="00D66CD0"/>
    <w:rsid w:val="00D70117"/>
    <w:rsid w:val="00D72F2C"/>
    <w:rsid w:val="00D75C7A"/>
    <w:rsid w:val="00D814D7"/>
    <w:rsid w:val="00D96817"/>
    <w:rsid w:val="00DC4DA7"/>
    <w:rsid w:val="00DC6393"/>
    <w:rsid w:val="00DE1CBD"/>
    <w:rsid w:val="00DE2E78"/>
    <w:rsid w:val="00DF2467"/>
    <w:rsid w:val="00E04BD2"/>
    <w:rsid w:val="00E069D8"/>
    <w:rsid w:val="00E20137"/>
    <w:rsid w:val="00E405A6"/>
    <w:rsid w:val="00E45CC4"/>
    <w:rsid w:val="00E46C5E"/>
    <w:rsid w:val="00E502A0"/>
    <w:rsid w:val="00E511CB"/>
    <w:rsid w:val="00E51927"/>
    <w:rsid w:val="00E70653"/>
    <w:rsid w:val="00E91983"/>
    <w:rsid w:val="00EA1C51"/>
    <w:rsid w:val="00EA1D93"/>
    <w:rsid w:val="00EB7270"/>
    <w:rsid w:val="00EB7CFF"/>
    <w:rsid w:val="00EC7ED8"/>
    <w:rsid w:val="00F11F95"/>
    <w:rsid w:val="00F130A6"/>
    <w:rsid w:val="00F153AA"/>
    <w:rsid w:val="00F16B49"/>
    <w:rsid w:val="00F4128B"/>
    <w:rsid w:val="00F41E7B"/>
    <w:rsid w:val="00F65BF8"/>
    <w:rsid w:val="00F75944"/>
    <w:rsid w:val="00F77781"/>
    <w:rsid w:val="00F822A6"/>
    <w:rsid w:val="00F907D1"/>
    <w:rsid w:val="00FA6EA6"/>
    <w:rsid w:val="00FF1E06"/>
    <w:rsid w:val="00FF4B51"/>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AB31FB"/>
  <w15:chartTrackingRefBased/>
  <w15:docId w15:val="{CAA0E04D-372D-47F0-9B83-A7E87190F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EastAsia" w:eastAsiaTheme="minorEastAsia" w:hAnsiTheme="minorHAnsi" w:cstheme="minorBidi"/>
        <w:kern w:val="2"/>
        <w:sz w:val="22"/>
        <w:szCs w:val="24"/>
        <w:lang w:val="en-US" w:eastAsia="ko-KR" w:bidi="ar-SA"/>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paragraph" w:styleId="1">
    <w:name w:val="heading 1"/>
    <w:basedOn w:val="a"/>
    <w:next w:val="a"/>
    <w:link w:val="1Char"/>
    <w:uiPriority w:val="9"/>
    <w:qFormat/>
    <w:rsid w:val="007955D4"/>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Char"/>
    <w:uiPriority w:val="9"/>
    <w:semiHidden/>
    <w:unhideWhenUsed/>
    <w:qFormat/>
    <w:rsid w:val="007955D4"/>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Char"/>
    <w:uiPriority w:val="9"/>
    <w:semiHidden/>
    <w:unhideWhenUsed/>
    <w:qFormat/>
    <w:rsid w:val="007955D4"/>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Char"/>
    <w:uiPriority w:val="9"/>
    <w:semiHidden/>
    <w:unhideWhenUsed/>
    <w:qFormat/>
    <w:rsid w:val="007955D4"/>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Char"/>
    <w:uiPriority w:val="9"/>
    <w:semiHidden/>
    <w:unhideWhenUsed/>
    <w:qFormat/>
    <w:rsid w:val="007955D4"/>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Char"/>
    <w:uiPriority w:val="9"/>
    <w:semiHidden/>
    <w:unhideWhenUsed/>
    <w:qFormat/>
    <w:rsid w:val="007955D4"/>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Char"/>
    <w:uiPriority w:val="9"/>
    <w:semiHidden/>
    <w:unhideWhenUsed/>
    <w:qFormat/>
    <w:rsid w:val="007955D4"/>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Char"/>
    <w:uiPriority w:val="9"/>
    <w:semiHidden/>
    <w:unhideWhenUsed/>
    <w:qFormat/>
    <w:rsid w:val="007955D4"/>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Char"/>
    <w:uiPriority w:val="9"/>
    <w:semiHidden/>
    <w:unhideWhenUsed/>
    <w:qFormat/>
    <w:rsid w:val="007955D4"/>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7955D4"/>
    <w:rPr>
      <w:rFonts w:asciiTheme="majorHAnsi" w:eastAsiaTheme="majorEastAsia" w:hAnsiTheme="majorHAnsi" w:cstheme="majorBidi"/>
      <w:color w:val="000000" w:themeColor="text1"/>
      <w:sz w:val="32"/>
      <w:szCs w:val="32"/>
    </w:rPr>
  </w:style>
  <w:style w:type="character" w:customStyle="1" w:styleId="2Char">
    <w:name w:val="제목 2 Char"/>
    <w:basedOn w:val="a0"/>
    <w:link w:val="2"/>
    <w:uiPriority w:val="9"/>
    <w:semiHidden/>
    <w:rsid w:val="007955D4"/>
    <w:rPr>
      <w:rFonts w:asciiTheme="majorHAnsi" w:eastAsiaTheme="majorEastAsia" w:hAnsiTheme="majorHAnsi" w:cstheme="majorBidi"/>
      <w:color w:val="000000" w:themeColor="text1"/>
      <w:sz w:val="28"/>
      <w:szCs w:val="28"/>
    </w:rPr>
  </w:style>
  <w:style w:type="character" w:customStyle="1" w:styleId="3Char">
    <w:name w:val="제목 3 Char"/>
    <w:basedOn w:val="a0"/>
    <w:link w:val="3"/>
    <w:uiPriority w:val="9"/>
    <w:semiHidden/>
    <w:rsid w:val="007955D4"/>
    <w:rPr>
      <w:rFonts w:asciiTheme="majorHAnsi" w:eastAsiaTheme="majorEastAsia" w:hAnsiTheme="majorHAnsi" w:cstheme="majorBidi"/>
      <w:color w:val="000000" w:themeColor="text1"/>
      <w:sz w:val="24"/>
    </w:rPr>
  </w:style>
  <w:style w:type="character" w:customStyle="1" w:styleId="4Char">
    <w:name w:val="제목 4 Char"/>
    <w:basedOn w:val="a0"/>
    <w:link w:val="4"/>
    <w:uiPriority w:val="9"/>
    <w:semiHidden/>
    <w:rsid w:val="007955D4"/>
    <w:rPr>
      <w:rFonts w:asciiTheme="majorHAnsi" w:eastAsiaTheme="majorEastAsia" w:hAnsiTheme="majorHAnsi" w:cstheme="majorBidi"/>
      <w:color w:val="000000" w:themeColor="text1"/>
    </w:rPr>
  </w:style>
  <w:style w:type="character" w:customStyle="1" w:styleId="5Char">
    <w:name w:val="제목 5 Char"/>
    <w:basedOn w:val="a0"/>
    <w:link w:val="5"/>
    <w:uiPriority w:val="9"/>
    <w:semiHidden/>
    <w:rsid w:val="007955D4"/>
    <w:rPr>
      <w:rFonts w:asciiTheme="majorHAnsi" w:eastAsiaTheme="majorEastAsia" w:hAnsiTheme="majorHAnsi" w:cstheme="majorBidi"/>
      <w:color w:val="000000" w:themeColor="text1"/>
    </w:rPr>
  </w:style>
  <w:style w:type="character" w:customStyle="1" w:styleId="6Char">
    <w:name w:val="제목 6 Char"/>
    <w:basedOn w:val="a0"/>
    <w:link w:val="6"/>
    <w:uiPriority w:val="9"/>
    <w:semiHidden/>
    <w:rsid w:val="007955D4"/>
    <w:rPr>
      <w:rFonts w:asciiTheme="majorHAnsi" w:eastAsiaTheme="majorEastAsia" w:hAnsiTheme="majorHAnsi" w:cstheme="majorBidi"/>
      <w:color w:val="000000" w:themeColor="text1"/>
    </w:rPr>
  </w:style>
  <w:style w:type="character" w:customStyle="1" w:styleId="7Char">
    <w:name w:val="제목 7 Char"/>
    <w:basedOn w:val="a0"/>
    <w:link w:val="7"/>
    <w:uiPriority w:val="9"/>
    <w:semiHidden/>
    <w:rsid w:val="007955D4"/>
    <w:rPr>
      <w:rFonts w:asciiTheme="majorHAnsi" w:eastAsiaTheme="majorEastAsia" w:hAnsiTheme="majorHAnsi" w:cstheme="majorBidi"/>
      <w:color w:val="000000" w:themeColor="text1"/>
    </w:rPr>
  </w:style>
  <w:style w:type="character" w:customStyle="1" w:styleId="8Char">
    <w:name w:val="제목 8 Char"/>
    <w:basedOn w:val="a0"/>
    <w:link w:val="8"/>
    <w:uiPriority w:val="9"/>
    <w:semiHidden/>
    <w:rsid w:val="007955D4"/>
    <w:rPr>
      <w:rFonts w:asciiTheme="majorHAnsi" w:eastAsiaTheme="majorEastAsia" w:hAnsiTheme="majorHAnsi" w:cstheme="majorBidi"/>
      <w:color w:val="000000" w:themeColor="text1"/>
    </w:rPr>
  </w:style>
  <w:style w:type="character" w:customStyle="1" w:styleId="9Char">
    <w:name w:val="제목 9 Char"/>
    <w:basedOn w:val="a0"/>
    <w:link w:val="9"/>
    <w:uiPriority w:val="9"/>
    <w:semiHidden/>
    <w:rsid w:val="007955D4"/>
    <w:rPr>
      <w:rFonts w:asciiTheme="majorHAnsi" w:eastAsiaTheme="majorEastAsia" w:hAnsiTheme="majorHAnsi" w:cstheme="majorBidi"/>
      <w:color w:val="000000" w:themeColor="text1"/>
    </w:rPr>
  </w:style>
  <w:style w:type="paragraph" w:styleId="a3">
    <w:name w:val="Title"/>
    <w:basedOn w:val="a"/>
    <w:next w:val="a"/>
    <w:link w:val="Char"/>
    <w:uiPriority w:val="10"/>
    <w:qFormat/>
    <w:rsid w:val="007955D4"/>
    <w:pPr>
      <w:spacing w:after="80"/>
      <w:contextualSpacing/>
      <w:jc w:val="center"/>
    </w:pPr>
    <w:rPr>
      <w:rFonts w:asciiTheme="majorHAnsi" w:eastAsiaTheme="majorEastAsia" w:hAnsiTheme="majorHAnsi" w:cstheme="majorBidi"/>
      <w:spacing w:val="-10"/>
      <w:kern w:val="28"/>
      <w:sz w:val="56"/>
      <w:szCs w:val="56"/>
    </w:rPr>
  </w:style>
  <w:style w:type="character" w:customStyle="1" w:styleId="Char">
    <w:name w:val="제목 Char"/>
    <w:basedOn w:val="a0"/>
    <w:link w:val="a3"/>
    <w:uiPriority w:val="10"/>
    <w:rsid w:val="007955D4"/>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7955D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Char0">
    <w:name w:val="부제 Char"/>
    <w:basedOn w:val="a0"/>
    <w:link w:val="a4"/>
    <w:uiPriority w:val="11"/>
    <w:rsid w:val="007955D4"/>
    <w:rPr>
      <w:rFonts w:asciiTheme="majorHAnsi" w:eastAsiaTheme="majorEastAsia" w:hAnsiTheme="majorHAnsi" w:cstheme="majorBidi"/>
      <w:color w:val="595959" w:themeColor="text1" w:themeTint="A6"/>
      <w:spacing w:val="15"/>
      <w:sz w:val="28"/>
      <w:szCs w:val="28"/>
    </w:rPr>
  </w:style>
  <w:style w:type="paragraph" w:styleId="a5">
    <w:name w:val="Quote"/>
    <w:basedOn w:val="a"/>
    <w:next w:val="a"/>
    <w:link w:val="Char1"/>
    <w:uiPriority w:val="29"/>
    <w:qFormat/>
    <w:rsid w:val="007955D4"/>
    <w:pPr>
      <w:spacing w:before="160"/>
      <w:jc w:val="center"/>
    </w:pPr>
    <w:rPr>
      <w:i/>
      <w:iCs/>
      <w:color w:val="404040" w:themeColor="text1" w:themeTint="BF"/>
    </w:rPr>
  </w:style>
  <w:style w:type="character" w:customStyle="1" w:styleId="Char1">
    <w:name w:val="인용 Char"/>
    <w:basedOn w:val="a0"/>
    <w:link w:val="a5"/>
    <w:uiPriority w:val="29"/>
    <w:rsid w:val="007955D4"/>
    <w:rPr>
      <w:i/>
      <w:iCs/>
      <w:color w:val="404040" w:themeColor="text1" w:themeTint="BF"/>
    </w:rPr>
  </w:style>
  <w:style w:type="paragraph" w:styleId="a6">
    <w:name w:val="List Paragraph"/>
    <w:basedOn w:val="a"/>
    <w:uiPriority w:val="34"/>
    <w:qFormat/>
    <w:rsid w:val="007955D4"/>
    <w:pPr>
      <w:ind w:left="720"/>
      <w:contextualSpacing/>
    </w:pPr>
  </w:style>
  <w:style w:type="character" w:styleId="a7">
    <w:name w:val="Intense Emphasis"/>
    <w:basedOn w:val="a0"/>
    <w:uiPriority w:val="21"/>
    <w:qFormat/>
    <w:rsid w:val="007955D4"/>
    <w:rPr>
      <w:i/>
      <w:iCs/>
      <w:color w:val="2E74B5" w:themeColor="accent1" w:themeShade="BF"/>
    </w:rPr>
  </w:style>
  <w:style w:type="paragraph" w:styleId="a8">
    <w:name w:val="Intense Quote"/>
    <w:basedOn w:val="a"/>
    <w:next w:val="a"/>
    <w:link w:val="Char2"/>
    <w:uiPriority w:val="30"/>
    <w:qFormat/>
    <w:rsid w:val="007955D4"/>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har2">
    <w:name w:val="강한 인용 Char"/>
    <w:basedOn w:val="a0"/>
    <w:link w:val="a8"/>
    <w:uiPriority w:val="30"/>
    <w:rsid w:val="007955D4"/>
    <w:rPr>
      <w:i/>
      <w:iCs/>
      <w:color w:val="2E74B5" w:themeColor="accent1" w:themeShade="BF"/>
    </w:rPr>
  </w:style>
  <w:style w:type="character" w:styleId="a9">
    <w:name w:val="Intense Reference"/>
    <w:basedOn w:val="a0"/>
    <w:uiPriority w:val="32"/>
    <w:qFormat/>
    <w:rsid w:val="007955D4"/>
    <w:rPr>
      <w:b/>
      <w:bCs/>
      <w:smallCaps/>
      <w:color w:val="2E74B5" w:themeColor="accent1" w:themeShade="BF"/>
      <w:spacing w:val="5"/>
    </w:rPr>
  </w:style>
  <w:style w:type="character" w:styleId="aa">
    <w:name w:val="Hyperlink"/>
    <w:basedOn w:val="a0"/>
    <w:uiPriority w:val="99"/>
    <w:unhideWhenUsed/>
    <w:rsid w:val="007955D4"/>
    <w:rPr>
      <w:color w:val="0563C1" w:themeColor="hyperlink"/>
      <w:u w:val="single"/>
    </w:rPr>
  </w:style>
  <w:style w:type="character" w:styleId="ab">
    <w:name w:val="Unresolved Mention"/>
    <w:basedOn w:val="a0"/>
    <w:uiPriority w:val="99"/>
    <w:semiHidden/>
    <w:unhideWhenUsed/>
    <w:rsid w:val="007955D4"/>
    <w:rPr>
      <w:color w:val="605E5C"/>
      <w:shd w:val="clear" w:color="auto" w:fill="E1DFDD"/>
    </w:rPr>
  </w:style>
  <w:style w:type="character" w:styleId="ac">
    <w:name w:val="annotation reference"/>
    <w:basedOn w:val="a0"/>
    <w:uiPriority w:val="99"/>
    <w:semiHidden/>
    <w:unhideWhenUsed/>
    <w:rsid w:val="00791B4E"/>
    <w:rPr>
      <w:sz w:val="18"/>
      <w:szCs w:val="18"/>
    </w:rPr>
  </w:style>
  <w:style w:type="paragraph" w:styleId="ad">
    <w:name w:val="annotation text"/>
    <w:basedOn w:val="a"/>
    <w:link w:val="Char3"/>
    <w:uiPriority w:val="99"/>
    <w:unhideWhenUsed/>
    <w:rsid w:val="00791B4E"/>
  </w:style>
  <w:style w:type="character" w:customStyle="1" w:styleId="Char3">
    <w:name w:val="메모 텍스트 Char"/>
    <w:basedOn w:val="a0"/>
    <w:link w:val="ad"/>
    <w:uiPriority w:val="99"/>
    <w:rsid w:val="00791B4E"/>
  </w:style>
  <w:style w:type="paragraph" w:styleId="ae">
    <w:name w:val="annotation subject"/>
    <w:basedOn w:val="ad"/>
    <w:next w:val="ad"/>
    <w:link w:val="Char4"/>
    <w:uiPriority w:val="99"/>
    <w:semiHidden/>
    <w:unhideWhenUsed/>
    <w:rsid w:val="00791B4E"/>
    <w:rPr>
      <w:b/>
      <w:bCs/>
    </w:rPr>
  </w:style>
  <w:style w:type="character" w:customStyle="1" w:styleId="Char4">
    <w:name w:val="메모 주제 Char"/>
    <w:basedOn w:val="Char3"/>
    <w:link w:val="ae"/>
    <w:uiPriority w:val="99"/>
    <w:semiHidden/>
    <w:rsid w:val="00791B4E"/>
    <w:rPr>
      <w:b/>
      <w:bCs/>
    </w:rPr>
  </w:style>
  <w:style w:type="paragraph" w:styleId="af">
    <w:name w:val="Revision"/>
    <w:hidden/>
    <w:uiPriority w:val="99"/>
    <w:semiHidden/>
    <w:rsid w:val="009B3221"/>
    <w:pPr>
      <w:spacing w:after="0"/>
    </w:pPr>
  </w:style>
  <w:style w:type="paragraph" w:styleId="af0">
    <w:name w:val="header"/>
    <w:basedOn w:val="a"/>
    <w:link w:val="Char5"/>
    <w:uiPriority w:val="99"/>
    <w:unhideWhenUsed/>
    <w:rsid w:val="003D5139"/>
    <w:pPr>
      <w:tabs>
        <w:tab w:val="center" w:pos="4513"/>
        <w:tab w:val="right" w:pos="9026"/>
      </w:tabs>
      <w:snapToGrid w:val="0"/>
    </w:pPr>
  </w:style>
  <w:style w:type="character" w:customStyle="1" w:styleId="Char5">
    <w:name w:val="머리글 Char"/>
    <w:basedOn w:val="a0"/>
    <w:link w:val="af0"/>
    <w:uiPriority w:val="99"/>
    <w:rsid w:val="003D5139"/>
  </w:style>
  <w:style w:type="paragraph" w:styleId="af1">
    <w:name w:val="footer"/>
    <w:basedOn w:val="a"/>
    <w:link w:val="Char6"/>
    <w:uiPriority w:val="99"/>
    <w:unhideWhenUsed/>
    <w:rsid w:val="003D5139"/>
    <w:pPr>
      <w:tabs>
        <w:tab w:val="center" w:pos="4513"/>
        <w:tab w:val="right" w:pos="9026"/>
      </w:tabs>
      <w:snapToGrid w:val="0"/>
    </w:pPr>
  </w:style>
  <w:style w:type="character" w:customStyle="1" w:styleId="Char6">
    <w:name w:val="바닥글 Char"/>
    <w:basedOn w:val="a0"/>
    <w:link w:val="af1"/>
    <w:uiPriority w:val="99"/>
    <w:rsid w:val="003D51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009">
      <w:bodyDiv w:val="1"/>
      <w:marLeft w:val="0"/>
      <w:marRight w:val="0"/>
      <w:marTop w:val="0"/>
      <w:marBottom w:val="0"/>
      <w:divBdr>
        <w:top w:val="none" w:sz="0" w:space="0" w:color="auto"/>
        <w:left w:val="none" w:sz="0" w:space="0" w:color="auto"/>
        <w:bottom w:val="none" w:sz="0" w:space="0" w:color="auto"/>
        <w:right w:val="none" w:sz="0" w:space="0" w:color="auto"/>
      </w:divBdr>
    </w:div>
    <w:div w:id="121775828">
      <w:bodyDiv w:val="1"/>
      <w:marLeft w:val="0"/>
      <w:marRight w:val="0"/>
      <w:marTop w:val="0"/>
      <w:marBottom w:val="0"/>
      <w:divBdr>
        <w:top w:val="none" w:sz="0" w:space="0" w:color="auto"/>
        <w:left w:val="none" w:sz="0" w:space="0" w:color="auto"/>
        <w:bottom w:val="none" w:sz="0" w:space="0" w:color="auto"/>
        <w:right w:val="none" w:sz="0" w:space="0" w:color="auto"/>
      </w:divBdr>
    </w:div>
    <w:div w:id="250283985">
      <w:bodyDiv w:val="1"/>
      <w:marLeft w:val="0"/>
      <w:marRight w:val="0"/>
      <w:marTop w:val="0"/>
      <w:marBottom w:val="0"/>
      <w:divBdr>
        <w:top w:val="none" w:sz="0" w:space="0" w:color="auto"/>
        <w:left w:val="none" w:sz="0" w:space="0" w:color="auto"/>
        <w:bottom w:val="none" w:sz="0" w:space="0" w:color="auto"/>
        <w:right w:val="none" w:sz="0" w:space="0" w:color="auto"/>
      </w:divBdr>
    </w:div>
    <w:div w:id="332220121">
      <w:bodyDiv w:val="1"/>
      <w:marLeft w:val="0"/>
      <w:marRight w:val="0"/>
      <w:marTop w:val="0"/>
      <w:marBottom w:val="0"/>
      <w:divBdr>
        <w:top w:val="none" w:sz="0" w:space="0" w:color="auto"/>
        <w:left w:val="none" w:sz="0" w:space="0" w:color="auto"/>
        <w:bottom w:val="none" w:sz="0" w:space="0" w:color="auto"/>
        <w:right w:val="none" w:sz="0" w:space="0" w:color="auto"/>
      </w:divBdr>
    </w:div>
    <w:div w:id="412745788">
      <w:bodyDiv w:val="1"/>
      <w:marLeft w:val="0"/>
      <w:marRight w:val="0"/>
      <w:marTop w:val="0"/>
      <w:marBottom w:val="0"/>
      <w:divBdr>
        <w:top w:val="none" w:sz="0" w:space="0" w:color="auto"/>
        <w:left w:val="none" w:sz="0" w:space="0" w:color="auto"/>
        <w:bottom w:val="none" w:sz="0" w:space="0" w:color="auto"/>
        <w:right w:val="none" w:sz="0" w:space="0" w:color="auto"/>
      </w:divBdr>
    </w:div>
    <w:div w:id="554854908">
      <w:bodyDiv w:val="1"/>
      <w:marLeft w:val="0"/>
      <w:marRight w:val="0"/>
      <w:marTop w:val="0"/>
      <w:marBottom w:val="0"/>
      <w:divBdr>
        <w:top w:val="none" w:sz="0" w:space="0" w:color="auto"/>
        <w:left w:val="none" w:sz="0" w:space="0" w:color="auto"/>
        <w:bottom w:val="none" w:sz="0" w:space="0" w:color="auto"/>
        <w:right w:val="none" w:sz="0" w:space="0" w:color="auto"/>
      </w:divBdr>
    </w:div>
    <w:div w:id="608507446">
      <w:bodyDiv w:val="1"/>
      <w:marLeft w:val="0"/>
      <w:marRight w:val="0"/>
      <w:marTop w:val="0"/>
      <w:marBottom w:val="0"/>
      <w:divBdr>
        <w:top w:val="none" w:sz="0" w:space="0" w:color="auto"/>
        <w:left w:val="none" w:sz="0" w:space="0" w:color="auto"/>
        <w:bottom w:val="none" w:sz="0" w:space="0" w:color="auto"/>
        <w:right w:val="none" w:sz="0" w:space="0" w:color="auto"/>
      </w:divBdr>
    </w:div>
    <w:div w:id="623269532">
      <w:bodyDiv w:val="1"/>
      <w:marLeft w:val="0"/>
      <w:marRight w:val="0"/>
      <w:marTop w:val="0"/>
      <w:marBottom w:val="0"/>
      <w:divBdr>
        <w:top w:val="none" w:sz="0" w:space="0" w:color="auto"/>
        <w:left w:val="none" w:sz="0" w:space="0" w:color="auto"/>
        <w:bottom w:val="none" w:sz="0" w:space="0" w:color="auto"/>
        <w:right w:val="none" w:sz="0" w:space="0" w:color="auto"/>
      </w:divBdr>
    </w:div>
    <w:div w:id="712462290">
      <w:bodyDiv w:val="1"/>
      <w:marLeft w:val="0"/>
      <w:marRight w:val="0"/>
      <w:marTop w:val="0"/>
      <w:marBottom w:val="0"/>
      <w:divBdr>
        <w:top w:val="none" w:sz="0" w:space="0" w:color="auto"/>
        <w:left w:val="none" w:sz="0" w:space="0" w:color="auto"/>
        <w:bottom w:val="none" w:sz="0" w:space="0" w:color="auto"/>
        <w:right w:val="none" w:sz="0" w:space="0" w:color="auto"/>
      </w:divBdr>
    </w:div>
    <w:div w:id="930551518">
      <w:bodyDiv w:val="1"/>
      <w:marLeft w:val="0"/>
      <w:marRight w:val="0"/>
      <w:marTop w:val="0"/>
      <w:marBottom w:val="0"/>
      <w:divBdr>
        <w:top w:val="none" w:sz="0" w:space="0" w:color="auto"/>
        <w:left w:val="none" w:sz="0" w:space="0" w:color="auto"/>
        <w:bottom w:val="none" w:sz="0" w:space="0" w:color="auto"/>
        <w:right w:val="none" w:sz="0" w:space="0" w:color="auto"/>
      </w:divBdr>
    </w:div>
    <w:div w:id="1431899109">
      <w:bodyDiv w:val="1"/>
      <w:marLeft w:val="0"/>
      <w:marRight w:val="0"/>
      <w:marTop w:val="0"/>
      <w:marBottom w:val="0"/>
      <w:divBdr>
        <w:top w:val="none" w:sz="0" w:space="0" w:color="auto"/>
        <w:left w:val="none" w:sz="0" w:space="0" w:color="auto"/>
        <w:bottom w:val="none" w:sz="0" w:space="0" w:color="auto"/>
        <w:right w:val="none" w:sz="0" w:space="0" w:color="auto"/>
      </w:divBdr>
    </w:div>
    <w:div w:id="1486969857">
      <w:bodyDiv w:val="1"/>
      <w:marLeft w:val="0"/>
      <w:marRight w:val="0"/>
      <w:marTop w:val="0"/>
      <w:marBottom w:val="0"/>
      <w:divBdr>
        <w:top w:val="none" w:sz="0" w:space="0" w:color="auto"/>
        <w:left w:val="none" w:sz="0" w:space="0" w:color="auto"/>
        <w:bottom w:val="none" w:sz="0" w:space="0" w:color="auto"/>
        <w:right w:val="none" w:sz="0" w:space="0" w:color="auto"/>
      </w:divBdr>
    </w:div>
    <w:div w:id="1535575098">
      <w:bodyDiv w:val="1"/>
      <w:marLeft w:val="0"/>
      <w:marRight w:val="0"/>
      <w:marTop w:val="0"/>
      <w:marBottom w:val="0"/>
      <w:divBdr>
        <w:top w:val="none" w:sz="0" w:space="0" w:color="auto"/>
        <w:left w:val="none" w:sz="0" w:space="0" w:color="auto"/>
        <w:bottom w:val="none" w:sz="0" w:space="0" w:color="auto"/>
        <w:right w:val="none" w:sz="0" w:space="0" w:color="auto"/>
      </w:divBdr>
    </w:div>
    <w:div w:id="1659266398">
      <w:bodyDiv w:val="1"/>
      <w:marLeft w:val="0"/>
      <w:marRight w:val="0"/>
      <w:marTop w:val="0"/>
      <w:marBottom w:val="0"/>
      <w:divBdr>
        <w:top w:val="none" w:sz="0" w:space="0" w:color="auto"/>
        <w:left w:val="none" w:sz="0" w:space="0" w:color="auto"/>
        <w:bottom w:val="none" w:sz="0" w:space="0" w:color="auto"/>
        <w:right w:val="none" w:sz="0" w:space="0" w:color="auto"/>
      </w:divBdr>
    </w:div>
    <w:div w:id="1741517649">
      <w:bodyDiv w:val="1"/>
      <w:marLeft w:val="0"/>
      <w:marRight w:val="0"/>
      <w:marTop w:val="0"/>
      <w:marBottom w:val="0"/>
      <w:divBdr>
        <w:top w:val="none" w:sz="0" w:space="0" w:color="auto"/>
        <w:left w:val="none" w:sz="0" w:space="0" w:color="auto"/>
        <w:bottom w:val="none" w:sz="0" w:space="0" w:color="auto"/>
        <w:right w:val="none" w:sz="0" w:space="0" w:color="auto"/>
      </w:divBdr>
    </w:div>
    <w:div w:id="1804231550">
      <w:bodyDiv w:val="1"/>
      <w:marLeft w:val="0"/>
      <w:marRight w:val="0"/>
      <w:marTop w:val="0"/>
      <w:marBottom w:val="0"/>
      <w:divBdr>
        <w:top w:val="none" w:sz="0" w:space="0" w:color="auto"/>
        <w:left w:val="none" w:sz="0" w:space="0" w:color="auto"/>
        <w:bottom w:val="none" w:sz="0" w:space="0" w:color="auto"/>
        <w:right w:val="none" w:sz="0" w:space="0" w:color="auto"/>
      </w:divBdr>
    </w:div>
    <w:div w:id="1855656111">
      <w:bodyDiv w:val="1"/>
      <w:marLeft w:val="0"/>
      <w:marRight w:val="0"/>
      <w:marTop w:val="0"/>
      <w:marBottom w:val="0"/>
      <w:divBdr>
        <w:top w:val="none" w:sz="0" w:space="0" w:color="auto"/>
        <w:left w:val="none" w:sz="0" w:space="0" w:color="auto"/>
        <w:bottom w:val="none" w:sz="0" w:space="0" w:color="auto"/>
        <w:right w:val="none" w:sz="0" w:space="0" w:color="auto"/>
      </w:divBdr>
    </w:div>
    <w:div w:id="2033145764">
      <w:bodyDiv w:val="1"/>
      <w:marLeft w:val="0"/>
      <w:marRight w:val="0"/>
      <w:marTop w:val="0"/>
      <w:marBottom w:val="0"/>
      <w:divBdr>
        <w:top w:val="none" w:sz="0" w:space="0" w:color="auto"/>
        <w:left w:val="none" w:sz="0" w:space="0" w:color="auto"/>
        <w:bottom w:val="none" w:sz="0" w:space="0" w:color="auto"/>
        <w:right w:val="none" w:sz="0" w:space="0" w:color="auto"/>
      </w:divBdr>
    </w:div>
    <w:div w:id="2050377292">
      <w:bodyDiv w:val="1"/>
      <w:marLeft w:val="0"/>
      <w:marRight w:val="0"/>
      <w:marTop w:val="0"/>
      <w:marBottom w:val="0"/>
      <w:divBdr>
        <w:top w:val="none" w:sz="0" w:space="0" w:color="auto"/>
        <w:left w:val="none" w:sz="0" w:space="0" w:color="auto"/>
        <w:bottom w:val="none" w:sz="0" w:space="0" w:color="auto"/>
        <w:right w:val="none" w:sz="0" w:space="0" w:color="auto"/>
      </w:divBdr>
    </w:div>
    <w:div w:id="2112577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www.artsummit.org"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ffcbf7e-8abe-4403-98f4-95fee4dd6c12" xsi:nil="true"/>
    <lcf76f155ced4ddcb4097134ff3c332f xmlns="4d1f3800-7c22-4da8-acb7-471aa25b3919">
      <Terms xmlns="http://schemas.microsoft.com/office/infopath/2007/PartnerControls"/>
    </lcf76f155ced4ddcb4097134ff3c332f>
    <_dlc_DocId xmlns="3aa4a878-b188-4e4e-9d2b-acce2b66fecc">IFICCAENGP18-1534036472-84395</_dlc_DocId>
    <_dlc_DocIdUrl xmlns="3aa4a878-b188-4e4e-9d2b-acce2b66fecc">
      <Url>https://ifacca.sharepoint.com/sites/EnagementPrograms/_layouts/15/DocIdRedir.aspx?ID=IFICCAENGP18-1534036472-84395</Url>
      <Description>IFICCAENGP18-1534036472-84395</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9666986514D5054EB732326EF138E05F" ma:contentTypeVersion="18" ma:contentTypeDescription="Create a new document." ma:contentTypeScope="" ma:versionID="f84652d770f990ef33fd3803832c9e0b">
  <xsd:schema xmlns:xsd="http://www.w3.org/2001/XMLSchema" xmlns:xs="http://www.w3.org/2001/XMLSchema" xmlns:p="http://schemas.microsoft.com/office/2006/metadata/properties" xmlns:ns2="3aa4a878-b188-4e4e-9d2b-acce2b66fecc" xmlns:ns3="4d1f3800-7c22-4da8-acb7-471aa25b3919" xmlns:ns4="3ffcbf7e-8abe-4403-98f4-95fee4dd6c12" targetNamespace="http://schemas.microsoft.com/office/2006/metadata/properties" ma:root="true" ma:fieldsID="66e2a6c46b40c2e4ff73becc326e5109" ns2:_="" ns3:_="" ns4:_="">
    <xsd:import namespace="3aa4a878-b188-4e4e-9d2b-acce2b66fecc"/>
    <xsd:import namespace="4d1f3800-7c22-4da8-acb7-471aa25b3919"/>
    <xsd:import namespace="3ffcbf7e-8abe-4403-98f4-95fee4dd6c1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DateTaken" minOccurs="0"/>
                <xsd:element ref="ns3:MediaServiceLocation" minOccurs="0"/>
                <xsd:element ref="ns3:MediaServiceOCR"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a4a878-b188-4e4e-9d2b-acce2b66fec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1f3800-7c22-4da8-acb7-471aa25b39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MediaServiceLocation" ma:internalName="MediaServiceLocation"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7f2f2f4-2a43-4495-95f9-faecb7c04861" ma:termSetId="09814cd3-568e-fe90-9814-8d621ff8fb84" ma:anchorId="fba54fb3-c3e1-fe81-a776-ca4b69148c4d" ma:open="true" ma:isKeyword="false">
      <xsd:complexType>
        <xsd:sequence>
          <xsd:element ref="pc:Terms" minOccurs="0" maxOccurs="1"/>
        </xsd:sequence>
      </xsd:complex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ffcbf7e-8abe-4403-98f4-95fee4dd6c12"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23be660f-dec3-40d0-9fba-4bf1b0fa4e06}" ma:internalName="TaxCatchAll" ma:showField="CatchAllData" ma:web="3aa4a878-b188-4e4e-9d2b-acce2b66fe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656159-0265-4DED-BB30-E2F79F268401}">
  <ds:schemaRefs>
    <ds:schemaRef ds:uri="http://schemas.microsoft.com/sharepoint/events"/>
  </ds:schemaRefs>
</ds:datastoreItem>
</file>

<file path=customXml/itemProps2.xml><?xml version="1.0" encoding="utf-8"?>
<ds:datastoreItem xmlns:ds="http://schemas.openxmlformats.org/officeDocument/2006/customXml" ds:itemID="{E6166DF3-D097-49B9-AD4C-E494B16BA8AD}">
  <ds:schemaRefs>
    <ds:schemaRef ds:uri="http://schemas.microsoft.com/sharepoint/v3/contenttype/forms"/>
  </ds:schemaRefs>
</ds:datastoreItem>
</file>

<file path=customXml/itemProps3.xml><?xml version="1.0" encoding="utf-8"?>
<ds:datastoreItem xmlns:ds="http://schemas.openxmlformats.org/officeDocument/2006/customXml" ds:itemID="{8C413A5D-4676-499F-8419-FA37676F70C2}">
  <ds:schemaRefs>
    <ds:schemaRef ds:uri="http://schemas.microsoft.com/office/2006/metadata/properties"/>
    <ds:schemaRef ds:uri="http://schemas.microsoft.com/office/infopath/2007/PartnerControls"/>
    <ds:schemaRef ds:uri="3ffcbf7e-8abe-4403-98f4-95fee4dd6c12"/>
    <ds:schemaRef ds:uri="4d1f3800-7c22-4da8-acb7-471aa25b3919"/>
    <ds:schemaRef ds:uri="3aa4a878-b188-4e4e-9d2b-acce2b66fecc"/>
  </ds:schemaRefs>
</ds:datastoreItem>
</file>

<file path=customXml/itemProps4.xml><?xml version="1.0" encoding="utf-8"?>
<ds:datastoreItem xmlns:ds="http://schemas.openxmlformats.org/officeDocument/2006/customXml" ds:itemID="{8D9DFD4E-560F-4015-90D2-A4B35D15952B}">
  <ds:schemaRefs>
    <ds:schemaRef ds:uri="http://schemas.openxmlformats.org/officeDocument/2006/bibliography"/>
  </ds:schemaRefs>
</ds:datastoreItem>
</file>

<file path=customXml/itemProps5.xml><?xml version="1.0" encoding="utf-8"?>
<ds:datastoreItem xmlns:ds="http://schemas.openxmlformats.org/officeDocument/2006/customXml" ds:itemID="{907CDF78-5246-4137-A78C-C20D83DC0A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a4a878-b188-4e4e-9d2b-acce2b66fecc"/>
    <ds:schemaRef ds:uri="4d1f3800-7c22-4da8-acb7-471aa25b3919"/>
    <ds:schemaRef ds:uri="3ffcbf7e-8abe-4403-98f4-95fee4dd6c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1198</Words>
  <Characters>6830</Characters>
  <Application>Microsoft Office Word</Application>
  <DocSecurity>0</DocSecurity>
  <Lines>56</Lines>
  <Paragraphs>16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Hyunhee Jun</dc:creator>
  <cp:keywords/>
  <dc:description/>
  <cp:lastModifiedBy>Hyunhee Jun</cp:lastModifiedBy>
  <cp:revision>2</cp:revision>
  <dcterms:created xsi:type="dcterms:W3CDTF">2025-04-22T00:23:00Z</dcterms:created>
  <dcterms:modified xsi:type="dcterms:W3CDTF">2025-04-22T00:23:00Z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0x0101009666986514D5054EB732326EF138E05F</vt:lpwstr>
  </property>
  <property fmtid="{D5CDD505-2E9C-101B-9397-08002B2CF9AE}" pid="3" name="MediaServiceImageTags">
    <vt:lpwstr/>
  </property>
  <property fmtid="{D5CDD505-2E9C-101B-9397-08002B2CF9AE}" pid="4" name="_dlc_DocIdItemGuid">
    <vt:lpwstr>0ee1bbcc-53f7-4744-8276-08f5f63c6861</vt:lpwstr>
  </property>
</Properties>
</file>